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E" w:rsidRDefault="007170A4" w:rsidP="00B9038D">
      <w:pPr>
        <w:spacing w:after="0" w:line="240" w:lineRule="auto"/>
        <w:ind w:firstLine="284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0927F4" wp14:editId="124EC450">
            <wp:simplePos x="0" y="0"/>
            <wp:positionH relativeFrom="column">
              <wp:posOffset>2966085</wp:posOffset>
            </wp:positionH>
            <wp:positionV relativeFrom="paragraph">
              <wp:posOffset>-66675</wp:posOffset>
            </wp:positionV>
            <wp:extent cx="648970" cy="739140"/>
            <wp:effectExtent l="0" t="0" r="0" b="3810"/>
            <wp:wrapTight wrapText="bothSides">
              <wp:wrapPolygon edited="0">
                <wp:start x="8243" y="0"/>
                <wp:lineTo x="3170" y="2784"/>
                <wp:lineTo x="634" y="7794"/>
                <wp:lineTo x="0" y="16701"/>
                <wp:lineTo x="0" y="20041"/>
                <wp:lineTo x="1268" y="21155"/>
                <wp:lineTo x="19022" y="21155"/>
                <wp:lineTo x="20924" y="21155"/>
                <wp:lineTo x="20924" y="7237"/>
                <wp:lineTo x="15217" y="1113"/>
                <wp:lineTo x="12047" y="0"/>
                <wp:lineTo x="824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EB1" w:rsidRDefault="00034EB1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0A4" w:rsidRPr="00540948" w:rsidRDefault="007170A4" w:rsidP="00B9038D">
      <w:pPr>
        <w:shd w:val="clear" w:color="auto" w:fill="FFFFFF"/>
        <w:tabs>
          <w:tab w:val="left" w:pos="9537"/>
          <w:tab w:val="left" w:pos="9911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7170A4" w:rsidRPr="00540948" w:rsidRDefault="007170A4" w:rsidP="00B9038D">
      <w:pPr>
        <w:shd w:val="clear" w:color="auto" w:fill="FFFFFF"/>
        <w:tabs>
          <w:tab w:val="left" w:pos="9537"/>
          <w:tab w:val="left" w:pos="9911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гнездовского сельского поселения</w:t>
      </w:r>
    </w:p>
    <w:p w:rsidR="007170A4" w:rsidRPr="00540948" w:rsidRDefault="007170A4" w:rsidP="00B9038D">
      <w:pPr>
        <w:shd w:val="clear" w:color="auto" w:fill="FFFFFF"/>
        <w:tabs>
          <w:tab w:val="left" w:pos="9537"/>
          <w:tab w:val="left" w:pos="9911"/>
        </w:tabs>
        <w:spacing w:after="0"/>
        <w:ind w:firstLine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0948">
        <w:rPr>
          <w:rFonts w:ascii="Times New Roman" w:hAnsi="Times New Roman" w:cs="Times New Roman"/>
          <w:b/>
          <w:caps/>
          <w:sz w:val="28"/>
          <w:szCs w:val="28"/>
        </w:rPr>
        <w:t xml:space="preserve"> смоленского района Смоленской области</w:t>
      </w:r>
    </w:p>
    <w:p w:rsidR="007170A4" w:rsidRPr="00540948" w:rsidRDefault="007170A4" w:rsidP="00B903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70A4" w:rsidRPr="00A95B06" w:rsidRDefault="007170A4" w:rsidP="00B9038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170A4" w:rsidRPr="000F6DD9" w:rsidRDefault="007170A4" w:rsidP="00B903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170A4" w:rsidRPr="00400D98" w:rsidRDefault="007170A4" w:rsidP="00B9038D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r w:rsidR="0060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0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</w:t>
      </w:r>
      <w:r w:rsidR="0060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</w:p>
    <w:p w:rsidR="007170A4" w:rsidRDefault="007170A4" w:rsidP="00B9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ED23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Default="00ED2385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 утверждении </w:t>
            </w:r>
            <w:proofErr w:type="gramStart"/>
            <w:r w:rsidR="00034EB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Порядка ведения перечня видов муниципального контроля</w:t>
            </w:r>
            <w:proofErr w:type="gramEnd"/>
            <w:r w:rsidR="00034EB1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органов местного самоуправления, уполномоченных на их осуществление</w:t>
            </w:r>
          </w:p>
        </w:tc>
      </w:tr>
    </w:tbl>
    <w:p w:rsidR="00ED2385" w:rsidRDefault="00ED2385" w:rsidP="00B9038D">
      <w:pPr>
        <w:pStyle w:val="aa"/>
        <w:ind w:firstLine="28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C364E0" w:rsidRDefault="0099583B" w:rsidP="00C364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4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C364E0" w:rsidRPr="00B9038D" w:rsidRDefault="00C364E0" w:rsidP="00C364E0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B903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руководствуясь </w:t>
      </w:r>
      <w:r w:rsidRPr="00B9038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9038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     </w:t>
      </w:r>
    </w:p>
    <w:p w:rsidR="00E00754" w:rsidRDefault="00E0075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hAnsi="Times New Roman"/>
          <w:bCs/>
          <w:caps/>
          <w:sz w:val="26"/>
          <w:szCs w:val="26"/>
        </w:rPr>
      </w:pPr>
      <w:r w:rsidRPr="00CF24CA">
        <w:rPr>
          <w:rFonts w:ascii="Times New Roman" w:hAnsi="Times New Roman"/>
          <w:bCs/>
          <w:caps/>
          <w:sz w:val="26"/>
          <w:szCs w:val="26"/>
        </w:rPr>
        <w:t>Совет депутатов Гнездовского сельского поселения Смоленского района Смоленской области</w:t>
      </w:r>
    </w:p>
    <w:p w:rsidR="00E00754" w:rsidRPr="006E472F" w:rsidRDefault="00E0075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hAnsi="Times New Roman"/>
          <w:bCs/>
          <w:caps/>
          <w:sz w:val="16"/>
          <w:szCs w:val="16"/>
        </w:rPr>
      </w:pPr>
    </w:p>
    <w:p w:rsidR="00E00754" w:rsidRDefault="00E0075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</w:t>
      </w:r>
      <w:r w:rsidRPr="00E45CC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Pr="00B9038D" w:rsidRDefault="00B339B4" w:rsidP="00B9038D"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B339B4" w:rsidRDefault="00BC1B00" w:rsidP="00B9038D">
      <w:pPr>
        <w:pStyle w:val="aa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ведения перечня видов муниципального контроля и органов местного самоуправления, уполномоченных на их осуществление (приложение №1)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4CA4" w:rsidRDefault="00B339B4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653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Утвердить форму перечня видов муниципального контроля и органов местного самоуправления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№2).</w:t>
      </w:r>
    </w:p>
    <w:p w:rsidR="00B339B4" w:rsidRDefault="00444CA4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 w:rsidR="003A0B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астоящее решение вступает в силу с момента его официального опубликования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газете «Сельская правда» и разместить на официальном сайте Администрации </w:t>
      </w:r>
      <w:proofErr w:type="spellStart"/>
      <w:r w:rsidR="003A0B0B"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в информационно-телек</w:t>
      </w:r>
      <w:r w:rsidR="003A0B0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оммуникационной сети «Интернет».</w:t>
      </w:r>
    </w:p>
    <w:p w:rsidR="00B339B4" w:rsidRDefault="00B339B4" w:rsidP="00B9038D">
      <w:pPr>
        <w:pStyle w:val="aa"/>
        <w:ind w:firstLine="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A0B0B" w:rsidRDefault="003A0B0B" w:rsidP="00B9038D">
      <w:pPr>
        <w:pStyle w:val="aa"/>
        <w:ind w:firstLine="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E00754" w:rsidRPr="00447691" w:rsidRDefault="00E00754" w:rsidP="00B9038D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E00754" w:rsidRPr="00447691" w:rsidRDefault="00E00754" w:rsidP="00B9038D">
      <w:pPr>
        <w:spacing w:after="0" w:line="240" w:lineRule="atLeast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447691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447691">
        <w:rPr>
          <w:rFonts w:ascii="Times New Roman" w:hAnsi="Times New Roman"/>
          <w:sz w:val="28"/>
          <w:szCs w:val="28"/>
        </w:rPr>
        <w:t xml:space="preserve">   сельского поселения </w:t>
      </w:r>
    </w:p>
    <w:p w:rsidR="00E00754" w:rsidRPr="005B17BA" w:rsidRDefault="00E00754" w:rsidP="00B9038D">
      <w:pPr>
        <w:spacing w:after="0" w:line="240" w:lineRule="atLeast"/>
        <w:ind w:firstLine="284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  <w:r w:rsidRPr="00447691">
        <w:rPr>
          <w:rFonts w:ascii="Times New Roman" w:hAnsi="Times New Roman"/>
          <w:sz w:val="28"/>
          <w:szCs w:val="28"/>
        </w:rPr>
        <w:t>Смоленского района Смоленской облас</w:t>
      </w:r>
      <w:r>
        <w:rPr>
          <w:rFonts w:ascii="Times New Roman" w:hAnsi="Times New Roman"/>
          <w:sz w:val="28"/>
          <w:szCs w:val="28"/>
        </w:rPr>
        <w:t xml:space="preserve">ти                       </w:t>
      </w:r>
      <w:r w:rsidRPr="004476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47691">
        <w:rPr>
          <w:rFonts w:ascii="Times New Roman" w:hAnsi="Times New Roman"/>
          <w:sz w:val="28"/>
          <w:szCs w:val="28"/>
        </w:rPr>
        <w:t xml:space="preserve">    Е.С. Соловьева</w:t>
      </w:r>
    </w:p>
    <w:p w:rsidR="00E00754" w:rsidRDefault="00E00754" w:rsidP="00B9038D">
      <w:pPr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00754" w:rsidRDefault="00E00754" w:rsidP="00B9038D">
      <w:pPr>
        <w:shd w:val="clear" w:color="auto" w:fill="FFFFFF"/>
        <w:spacing w:after="0" w:line="315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170F" w:rsidRDefault="0060170F" w:rsidP="00B9038D">
      <w:pPr>
        <w:shd w:val="clear" w:color="auto" w:fill="FFFFFF"/>
        <w:spacing w:after="0" w:line="315" w:lineRule="atLeast"/>
        <w:ind w:firstLine="284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00754" w:rsidRDefault="00E00754" w:rsidP="00B9038D">
      <w:pPr>
        <w:pStyle w:val="aa"/>
        <w:ind w:firstLine="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B9038D">
            <w:pPr>
              <w:pStyle w:val="aa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4238B" w:rsidRDefault="0084238B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№ 1</w:t>
      </w:r>
    </w:p>
    <w:p w:rsidR="00D27611" w:rsidRPr="00D27611" w:rsidRDefault="0084238B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27611" w:rsidRPr="00D27611" w:rsidRDefault="005D1AAE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D27611" w:rsidRPr="00D27611" w:rsidRDefault="00D27611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27611" w:rsidRPr="00D27611" w:rsidRDefault="0060170F" w:rsidP="00B9038D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CB2FD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16.10.2019г.</w:t>
      </w:r>
      <w:r w:rsidR="005D1A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22</w:t>
      </w:r>
      <w:r w:rsidR="005D1A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C665B" w:rsidRDefault="00B339B4" w:rsidP="00B9038D">
      <w:pPr>
        <w:pStyle w:val="aa"/>
        <w:tabs>
          <w:tab w:val="right" w:pos="9922"/>
        </w:tabs>
        <w:ind w:firstLine="28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  <w:r w:rsidR="00D27611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ab/>
      </w:r>
    </w:p>
    <w:p w:rsidR="001B5DE9" w:rsidRDefault="00BC1B00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ОРЯДОК</w:t>
      </w:r>
    </w:p>
    <w:p w:rsidR="001B5DE9" w:rsidRDefault="0083684C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ведения П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еречня видов муниципального контроля и органов местного самоуправления</w:t>
      </w:r>
      <w:r w:rsidR="00BC1B00"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B5DE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уполномоченных на их осуществление</w:t>
      </w:r>
    </w:p>
    <w:p w:rsidR="00E93B90" w:rsidRPr="006E3205" w:rsidRDefault="00E93B90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FFFFF"/>
        </w:rPr>
      </w:pPr>
    </w:p>
    <w:p w:rsidR="006E3205" w:rsidRPr="006E3205" w:rsidRDefault="006E3205" w:rsidP="006E320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2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3205" w:rsidRDefault="006E3205" w:rsidP="000F152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F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8D713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муниципальном образовании Гнездовском сельском поселении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 района Смоленской  области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B8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контроля», Уставом</w:t>
      </w:r>
      <w:r w:rsidRPr="00B9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9038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6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B9038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6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0F1526" w:rsidRDefault="006E3205" w:rsidP="000F1526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1526">
        <w:rPr>
          <w:rFonts w:ascii="Times New Roman" w:hAnsi="Times New Roman" w:cs="Times New Roman"/>
          <w:sz w:val="28"/>
          <w:szCs w:val="28"/>
        </w:rPr>
        <w:t xml:space="preserve">. </w:t>
      </w:r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Формирование и ведение Перечня осуществляется Администрацией </w:t>
      </w:r>
      <w:proofErr w:type="spellStart"/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0F1526" w:rsidRPr="000F1526" w:rsidRDefault="000F1526" w:rsidP="000F1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26"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6E3205" w:rsidRPr="000F1526" w:rsidRDefault="006E3205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16"/>
          <w:szCs w:val="16"/>
          <w:bdr w:val="none" w:sz="0" w:space="0" w:color="auto" w:frame="1"/>
          <w:shd w:val="clear" w:color="auto" w:fill="FFFFFF"/>
        </w:rPr>
      </w:pPr>
    </w:p>
    <w:p w:rsidR="009816D3" w:rsidRDefault="009816D3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Перечень видов муниципального контроля и органов местного самоуправления, уполномоченных на их осуществление (далее-Перечень), представляет собой систематизированный свод сведений:</w:t>
      </w:r>
    </w:p>
    <w:p w:rsidR="0083684C" w:rsidRDefault="0083684C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о видах муниципального контроля, осуществляемого органами местного самоуправления </w:t>
      </w:r>
      <w:proofErr w:type="spellStart"/>
      <w:r w:rsidR="000F1526" w:rsidRPr="00B9038D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области;</w:t>
      </w:r>
    </w:p>
    <w:p w:rsidR="0083684C" w:rsidRDefault="0083684C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0F1526" w:rsidRPr="000F1526">
        <w:rPr>
          <w:rFonts w:ascii="Times New Roman" w:hAnsi="Times New Roman" w:cs="Times New Roman"/>
          <w:sz w:val="28"/>
          <w:szCs w:val="28"/>
        </w:rPr>
        <w:t xml:space="preserve">о наименованиях органов местного самоуправления </w:t>
      </w:r>
      <w:proofErr w:type="spellStart"/>
      <w:r w:rsidR="000F1526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осуществление соответствующих видов муниципального к</w:t>
      </w:r>
      <w:r w:rsidR="007D2DD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онтроля на территории поселения;</w:t>
      </w:r>
    </w:p>
    <w:p w:rsidR="002E7DDB" w:rsidRDefault="000F1526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2.2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Ведение Перечня включает в себя следующие процедуры:</w:t>
      </w:r>
    </w:p>
    <w:p w:rsidR="002E7DDB" w:rsidRDefault="000F1526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Включение в Перечень сведений с присвоением регистрационного номера;</w:t>
      </w:r>
    </w:p>
    <w:p w:rsidR="002E7DDB" w:rsidRDefault="007D2DD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Внесение изменений в сведения, содержащиеся в Перечне;</w:t>
      </w:r>
    </w:p>
    <w:p w:rsidR="002E7DDB" w:rsidRDefault="007D2DD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Исключение сведений из Перечня.</w:t>
      </w:r>
    </w:p>
    <w:p w:rsidR="002E7DDB" w:rsidRDefault="007D2DD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2.3</w:t>
      </w:r>
      <w:r w:rsidR="002E7DD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В Перечень включается следующая информация:</w:t>
      </w:r>
    </w:p>
    <w:p w:rsidR="00A82C71" w:rsidRDefault="00C73A17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наименование вида муниципального контроля, осуществляемого на территории </w:t>
      </w:r>
      <w:proofErr w:type="spellStart"/>
      <w:r w:rsidR="007D2DD1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2C71" w:rsidRDefault="00A82C7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органа местного самоуправления </w:t>
      </w:r>
      <w:proofErr w:type="spellStart"/>
      <w:r w:rsidR="007D2DD1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полномочиями);</w:t>
      </w:r>
    </w:p>
    <w:p w:rsidR="008C661B" w:rsidRDefault="00A82C71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реквизиты нормативных правовых актов Российской Федерации, Смоленской области, муниципальных правовых актов </w:t>
      </w:r>
      <w:proofErr w:type="spellStart"/>
      <w:r w:rsidR="007D2DD1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="008C66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регулирующих соответствующий вид муниципального контроля (в последней действующей редакции).</w:t>
      </w:r>
    </w:p>
    <w:p w:rsidR="00F84205" w:rsidRDefault="007D2DD1" w:rsidP="00F84205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2.4</w:t>
      </w:r>
      <w:r w:rsidR="000F71F1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F84205" w:rsidRPr="00602C6B">
        <w:rPr>
          <w:sz w:val="28"/>
          <w:szCs w:val="28"/>
        </w:rPr>
        <w:t xml:space="preserve">Утверждение Перечня, внесение в него изменений осуществляется путем принятия </w:t>
      </w:r>
      <w:r w:rsidR="00F84205">
        <w:rPr>
          <w:sz w:val="28"/>
          <w:szCs w:val="28"/>
        </w:rPr>
        <w:t>А</w:t>
      </w:r>
      <w:r w:rsidR="00F84205" w:rsidRPr="00602C6B">
        <w:rPr>
          <w:sz w:val="28"/>
          <w:szCs w:val="28"/>
        </w:rPr>
        <w:t xml:space="preserve">дминистрацией </w:t>
      </w:r>
      <w:proofErr w:type="spellStart"/>
      <w:r w:rsidR="00F84205" w:rsidRPr="000F1526">
        <w:rPr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F84205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="00F84205" w:rsidRPr="00602C6B">
        <w:rPr>
          <w:sz w:val="28"/>
          <w:szCs w:val="28"/>
        </w:rPr>
        <w:t xml:space="preserve"> правового акта в форме постановления.</w:t>
      </w:r>
    </w:p>
    <w:p w:rsidR="00954E33" w:rsidRPr="00F84205" w:rsidRDefault="00F8420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8420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2.5. </w:t>
      </w:r>
      <w:r w:rsidRPr="00F84205">
        <w:rPr>
          <w:rFonts w:ascii="Times New Roman" w:hAnsi="Times New Roman" w:cs="Times New Roman"/>
          <w:sz w:val="28"/>
          <w:szCs w:val="28"/>
        </w:rPr>
        <w:t xml:space="preserve">Основанием для включения сведений в Перечень является нормативный правовой акт </w:t>
      </w:r>
      <w:r w:rsidR="0049713E">
        <w:rPr>
          <w:rFonts w:ascii="Times New Roman" w:hAnsi="Times New Roman" w:cs="Times New Roman"/>
          <w:sz w:val="28"/>
          <w:szCs w:val="28"/>
        </w:rPr>
        <w:t>А</w:t>
      </w:r>
      <w:r w:rsidRPr="00F842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9713E"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4971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Pr="00F84205">
        <w:rPr>
          <w:rFonts w:ascii="Times New Roman" w:hAnsi="Times New Roman" w:cs="Times New Roman"/>
          <w:sz w:val="28"/>
          <w:szCs w:val="28"/>
        </w:rPr>
        <w:t xml:space="preserve"> о наделении соответствующего органа местного самоуправления полномочиями по осуществлению муниципального контроля.</w:t>
      </w:r>
    </w:p>
    <w:p w:rsidR="00F84205" w:rsidRPr="00602C6B" w:rsidRDefault="0049713E" w:rsidP="00F84205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84205" w:rsidRPr="00602C6B">
        <w:rPr>
          <w:sz w:val="28"/>
          <w:szCs w:val="28"/>
        </w:rPr>
        <w:t>. Основаниями для внесения изменений в сведения, содержащиеся в Перечне, являются: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1) изменение наименования вида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признание </w:t>
      </w:r>
      <w:proofErr w:type="gramStart"/>
      <w:r w:rsidRPr="00602C6B">
        <w:rPr>
          <w:sz w:val="28"/>
          <w:szCs w:val="28"/>
        </w:rPr>
        <w:t>утратившим</w:t>
      </w:r>
      <w:proofErr w:type="gramEnd"/>
      <w:r w:rsidRPr="00602C6B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F84205" w:rsidRPr="00602C6B" w:rsidRDefault="00F84205" w:rsidP="00F842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5) прекращение полномочий органа местного самоуправления по осуществлению муниципального контроля.</w:t>
      </w:r>
    </w:p>
    <w:p w:rsidR="0049713E" w:rsidRPr="00602C6B" w:rsidRDefault="0049713E" w:rsidP="0049713E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2.7</w:t>
      </w:r>
      <w:r w:rsidR="00954E33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02C6B">
        <w:rPr>
          <w:sz w:val="28"/>
          <w:szCs w:val="28"/>
        </w:rPr>
        <w:t xml:space="preserve">Включение сведений в перечень, изменения в него вносятся </w:t>
      </w:r>
      <w:r>
        <w:rPr>
          <w:sz w:val="28"/>
          <w:szCs w:val="28"/>
        </w:rPr>
        <w:t>А</w:t>
      </w:r>
      <w:r w:rsidRPr="00602C6B">
        <w:rPr>
          <w:sz w:val="28"/>
          <w:szCs w:val="28"/>
        </w:rPr>
        <w:t xml:space="preserve">дминистрацией </w:t>
      </w:r>
      <w:proofErr w:type="spellStart"/>
      <w:r w:rsidRPr="000F1526">
        <w:rPr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</w:t>
      </w:r>
      <w:r w:rsidRPr="00F84205">
        <w:rPr>
          <w:sz w:val="28"/>
          <w:szCs w:val="28"/>
        </w:rPr>
        <w:t xml:space="preserve"> </w:t>
      </w:r>
      <w:r w:rsidRPr="00602C6B">
        <w:rPr>
          <w:sz w:val="28"/>
          <w:szCs w:val="28"/>
        </w:rPr>
        <w:t>в течение десяти рабочих дней со дня возник</w:t>
      </w:r>
      <w:r>
        <w:rPr>
          <w:sz w:val="28"/>
          <w:szCs w:val="28"/>
        </w:rPr>
        <w:t>новения указанных в пунктах 2.5 и 2.6</w:t>
      </w:r>
      <w:r w:rsidRPr="00602C6B">
        <w:rPr>
          <w:sz w:val="28"/>
          <w:szCs w:val="28"/>
        </w:rPr>
        <w:t xml:space="preserve"> настоящего Порядка оснований для внесения изменений в сведения, содержащиеся в Перечне.</w:t>
      </w:r>
    </w:p>
    <w:p w:rsidR="00205B74" w:rsidRDefault="00F8420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49713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172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Ответственность за своевременную актуализацию и достоверность сведений Перечня несет Администрация </w:t>
      </w:r>
      <w:proofErr w:type="spellStart"/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области.</w:t>
      </w:r>
    </w:p>
    <w:p w:rsidR="0083684C" w:rsidRDefault="00F8420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DE3F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Информация, включенная в Перечень, является общедоступной. Актуальная версия Перечня подлежит размещения на официальном сайте Администрации </w:t>
      </w:r>
      <w:proofErr w:type="spellStart"/>
      <w:r w:rsidRPr="000F152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82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области в информационно-телек</w:t>
      </w:r>
      <w:r w:rsidR="00DE3F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оммуникационной сети «Интернет».</w:t>
      </w:r>
    </w:p>
    <w:p w:rsidR="0083684C" w:rsidRDefault="0083684C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A3C15" w:rsidRDefault="009A3C15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0170F" w:rsidRDefault="0060170F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DE3F48" w:rsidRPr="00E93B90" w:rsidRDefault="00DE3F48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A3C15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Приложение № 2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Гнездовского</w:t>
      </w:r>
      <w:proofErr w:type="spellEnd"/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9A3C15" w:rsidRPr="00D27611" w:rsidRDefault="009A3C15" w:rsidP="009A3C15">
      <w:pPr>
        <w:pStyle w:val="aa"/>
        <w:ind w:firstLine="284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6017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16.10.2019г.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</w:t>
      </w:r>
      <w:r w:rsidR="006017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22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5703D" w:rsidRDefault="00D5703D" w:rsidP="00B9038D">
      <w:pPr>
        <w:pStyle w:val="aa"/>
        <w:ind w:firstLine="28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A3C15" w:rsidRDefault="009A3C15" w:rsidP="00B9038D">
      <w:pPr>
        <w:pStyle w:val="aa"/>
        <w:ind w:firstLine="28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9A3C15" w:rsidRDefault="00D5703D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9A3C1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ФОРМА ПЕРЕЧНЯ</w:t>
      </w:r>
    </w:p>
    <w:p w:rsidR="00D5703D" w:rsidRPr="00E5233E" w:rsidRDefault="00D5703D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видов муниципального контроля и органов местного самоуправления</w:t>
      </w:r>
    </w:p>
    <w:p w:rsidR="00D5703D" w:rsidRPr="00E5233E" w:rsidRDefault="009A3C15" w:rsidP="00B9038D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Гнездовского</w:t>
      </w:r>
      <w:proofErr w:type="spellEnd"/>
      <w:r w:rsidR="00D5703D"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</w:t>
      </w:r>
      <w:r w:rsidR="00431A8B"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 w:rsidR="00D5703D" w:rsidRPr="00E5233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</w:t>
      </w:r>
    </w:p>
    <w:p w:rsidR="00D5703D" w:rsidRDefault="00D5703D" w:rsidP="00B9038D">
      <w:pPr>
        <w:pStyle w:val="aa"/>
        <w:ind w:firstLine="28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145"/>
        <w:gridCol w:w="2126"/>
        <w:gridCol w:w="2022"/>
        <w:gridCol w:w="2940"/>
      </w:tblGrid>
      <w:tr w:rsidR="00FF5B81" w:rsidRPr="009A3C15" w:rsidTr="009A3C15">
        <w:tc>
          <w:tcPr>
            <w:tcW w:w="798" w:type="dxa"/>
            <w:vAlign w:val="center"/>
          </w:tcPr>
          <w:p w:rsidR="00D86F4D" w:rsidRPr="009A3C15" w:rsidRDefault="00D86F4D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№ </w:t>
            </w:r>
            <w:proofErr w:type="gramStart"/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/п</w:t>
            </w:r>
          </w:p>
        </w:tc>
        <w:tc>
          <w:tcPr>
            <w:tcW w:w="2145" w:type="dxa"/>
            <w:vAlign w:val="center"/>
          </w:tcPr>
          <w:p w:rsidR="00D86F4D" w:rsidRPr="009A3C15" w:rsidRDefault="00D86F4D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вида муниципального контроля</w:t>
            </w:r>
          </w:p>
        </w:tc>
        <w:tc>
          <w:tcPr>
            <w:tcW w:w="2126" w:type="dxa"/>
            <w:vAlign w:val="center"/>
          </w:tcPr>
          <w:p w:rsidR="00D86F4D" w:rsidRPr="009A3C15" w:rsidRDefault="00541477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022" w:type="dxa"/>
            <w:vAlign w:val="center"/>
          </w:tcPr>
          <w:p w:rsidR="00D86F4D" w:rsidRPr="009A3C15" w:rsidRDefault="00FF5B81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940" w:type="dxa"/>
            <w:vAlign w:val="center"/>
          </w:tcPr>
          <w:p w:rsidR="00D86F4D" w:rsidRPr="009A3C15" w:rsidRDefault="00FF5B81" w:rsidP="009A3C1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A3C1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F5B81" w:rsidTr="009A3C15">
        <w:tc>
          <w:tcPr>
            <w:tcW w:w="798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2145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2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40" w:type="dxa"/>
          </w:tcPr>
          <w:p w:rsidR="00D86F4D" w:rsidRDefault="00D86F4D" w:rsidP="00B9038D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5703D" w:rsidRDefault="00D5703D" w:rsidP="00B9038D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D5703D" w:rsidRDefault="00D5703D" w:rsidP="00B9038D">
      <w:pPr>
        <w:pStyle w:val="aa"/>
        <w:ind w:firstLine="284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B9038D">
      <w:pPr>
        <w:pStyle w:val="aa"/>
        <w:ind w:firstLine="284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D5703D" w:rsidSect="00C364E0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22" w:rsidRDefault="00610222" w:rsidP="00B9038D">
      <w:pPr>
        <w:spacing w:after="0" w:line="240" w:lineRule="auto"/>
      </w:pPr>
      <w:r>
        <w:separator/>
      </w:r>
    </w:p>
  </w:endnote>
  <w:endnote w:type="continuationSeparator" w:id="0">
    <w:p w:rsidR="00610222" w:rsidRDefault="00610222" w:rsidP="00B9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22" w:rsidRDefault="00610222" w:rsidP="00B9038D">
      <w:pPr>
        <w:spacing w:after="0" w:line="240" w:lineRule="auto"/>
      </w:pPr>
      <w:r>
        <w:separator/>
      </w:r>
    </w:p>
  </w:footnote>
  <w:footnote w:type="continuationSeparator" w:id="0">
    <w:p w:rsidR="00610222" w:rsidRDefault="00610222" w:rsidP="00B9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172CE"/>
    <w:rsid w:val="00034EB1"/>
    <w:rsid w:val="00097ACB"/>
    <w:rsid w:val="00097D9F"/>
    <w:rsid w:val="000A06BF"/>
    <w:rsid w:val="000A6BE0"/>
    <w:rsid w:val="000C45F6"/>
    <w:rsid w:val="000E0B03"/>
    <w:rsid w:val="000E5F54"/>
    <w:rsid w:val="000E7BA8"/>
    <w:rsid w:val="000F1526"/>
    <w:rsid w:val="000F71F1"/>
    <w:rsid w:val="00131110"/>
    <w:rsid w:val="001454A3"/>
    <w:rsid w:val="0016593C"/>
    <w:rsid w:val="0017203D"/>
    <w:rsid w:val="001A649B"/>
    <w:rsid w:val="001B5DE9"/>
    <w:rsid w:val="001F4C0C"/>
    <w:rsid w:val="00205B74"/>
    <w:rsid w:val="00207799"/>
    <w:rsid w:val="00225313"/>
    <w:rsid w:val="002A1FD8"/>
    <w:rsid w:val="002E7DDB"/>
    <w:rsid w:val="0034578E"/>
    <w:rsid w:val="003A0B0B"/>
    <w:rsid w:val="00425C7A"/>
    <w:rsid w:val="00431A8B"/>
    <w:rsid w:val="00444CA4"/>
    <w:rsid w:val="0047055E"/>
    <w:rsid w:val="004914A0"/>
    <w:rsid w:val="0049713E"/>
    <w:rsid w:val="004A36CB"/>
    <w:rsid w:val="00541477"/>
    <w:rsid w:val="00583407"/>
    <w:rsid w:val="005907F0"/>
    <w:rsid w:val="00596065"/>
    <w:rsid w:val="005D1AAE"/>
    <w:rsid w:val="005F649E"/>
    <w:rsid w:val="0060170F"/>
    <w:rsid w:val="00610222"/>
    <w:rsid w:val="006441F3"/>
    <w:rsid w:val="006642BC"/>
    <w:rsid w:val="00672DDD"/>
    <w:rsid w:val="00695982"/>
    <w:rsid w:val="006B0215"/>
    <w:rsid w:val="006D4774"/>
    <w:rsid w:val="006E3205"/>
    <w:rsid w:val="0070512F"/>
    <w:rsid w:val="007170A4"/>
    <w:rsid w:val="00737C88"/>
    <w:rsid w:val="00775436"/>
    <w:rsid w:val="007C665B"/>
    <w:rsid w:val="007D2DD1"/>
    <w:rsid w:val="007F7A9E"/>
    <w:rsid w:val="0082587F"/>
    <w:rsid w:val="0083684C"/>
    <w:rsid w:val="00840142"/>
    <w:rsid w:val="0084238B"/>
    <w:rsid w:val="008B6BF5"/>
    <w:rsid w:val="008C661B"/>
    <w:rsid w:val="008E3213"/>
    <w:rsid w:val="008E4AF4"/>
    <w:rsid w:val="00907698"/>
    <w:rsid w:val="00954E33"/>
    <w:rsid w:val="009565B7"/>
    <w:rsid w:val="009816D3"/>
    <w:rsid w:val="0099583B"/>
    <w:rsid w:val="009A0537"/>
    <w:rsid w:val="009A3C15"/>
    <w:rsid w:val="009E2F4F"/>
    <w:rsid w:val="00A01DE2"/>
    <w:rsid w:val="00A27240"/>
    <w:rsid w:val="00A82C71"/>
    <w:rsid w:val="00AD376A"/>
    <w:rsid w:val="00AD6DC8"/>
    <w:rsid w:val="00AD73F4"/>
    <w:rsid w:val="00B339B4"/>
    <w:rsid w:val="00B35BAE"/>
    <w:rsid w:val="00B37590"/>
    <w:rsid w:val="00B60987"/>
    <w:rsid w:val="00B6534D"/>
    <w:rsid w:val="00B71AB7"/>
    <w:rsid w:val="00B8528D"/>
    <w:rsid w:val="00B9038D"/>
    <w:rsid w:val="00BC1B00"/>
    <w:rsid w:val="00C364E0"/>
    <w:rsid w:val="00C47544"/>
    <w:rsid w:val="00C47B0F"/>
    <w:rsid w:val="00C73A17"/>
    <w:rsid w:val="00CB2FD5"/>
    <w:rsid w:val="00CF58EC"/>
    <w:rsid w:val="00D27611"/>
    <w:rsid w:val="00D521B3"/>
    <w:rsid w:val="00D5703D"/>
    <w:rsid w:val="00D61F56"/>
    <w:rsid w:val="00D86F4D"/>
    <w:rsid w:val="00DB1BA7"/>
    <w:rsid w:val="00DE3F48"/>
    <w:rsid w:val="00E00754"/>
    <w:rsid w:val="00E05EE6"/>
    <w:rsid w:val="00E5233E"/>
    <w:rsid w:val="00E93B90"/>
    <w:rsid w:val="00EA1441"/>
    <w:rsid w:val="00ED2385"/>
    <w:rsid w:val="00F21E23"/>
    <w:rsid w:val="00F84205"/>
    <w:rsid w:val="00FB750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38D"/>
  </w:style>
  <w:style w:type="paragraph" w:styleId="ad">
    <w:name w:val="footer"/>
    <w:basedOn w:val="a"/>
    <w:link w:val="ae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38D"/>
  </w:style>
  <w:style w:type="paragraph" w:customStyle="1" w:styleId="ConsPlusNormal">
    <w:name w:val="ConsPlusNormal"/>
    <w:rsid w:val="006E3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038D"/>
  </w:style>
  <w:style w:type="paragraph" w:styleId="ad">
    <w:name w:val="footer"/>
    <w:basedOn w:val="a"/>
    <w:link w:val="ae"/>
    <w:uiPriority w:val="99"/>
    <w:unhideWhenUsed/>
    <w:rsid w:val="00B9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038D"/>
  </w:style>
  <w:style w:type="paragraph" w:customStyle="1" w:styleId="ConsPlusNormal">
    <w:name w:val="ConsPlusNormal"/>
    <w:rsid w:val="006E32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6E2E-A48D-44C9-93FD-9C9E027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GL_13_11_2014</cp:lastModifiedBy>
  <cp:revision>17</cp:revision>
  <cp:lastPrinted>2019-07-10T11:27:00Z</cp:lastPrinted>
  <dcterms:created xsi:type="dcterms:W3CDTF">2019-10-11T06:57:00Z</dcterms:created>
  <dcterms:modified xsi:type="dcterms:W3CDTF">2019-10-25T05:34:00Z</dcterms:modified>
</cp:coreProperties>
</file>