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7" w:rsidRDefault="007B1047" w:rsidP="007B1047">
      <w:r>
        <w:t xml:space="preserve">                                                                            </w:t>
      </w:r>
      <w:r w:rsidR="0004327A">
        <w:t xml:space="preserve">       </w:t>
      </w:r>
      <w:r>
        <w:t xml:space="preserve">     </w:t>
      </w:r>
      <w:r w:rsidR="00130C7D">
        <w:rPr>
          <w:noProof/>
        </w:rPr>
        <w:drawing>
          <wp:inline distT="0" distB="0" distL="0" distR="0">
            <wp:extent cx="647700" cy="676275"/>
            <wp:effectExtent l="0" t="0" r="0" b="9525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7" w:rsidRPr="00F745FE" w:rsidRDefault="007B1047" w:rsidP="007B1047">
      <w:pPr>
        <w:rPr>
          <w:b/>
          <w:bCs/>
          <w:sz w:val="28"/>
          <w:szCs w:val="28"/>
        </w:rPr>
      </w:pP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  <w:r w:rsidRPr="00DE3467">
        <w:rPr>
          <w:b/>
          <w:bCs/>
          <w:sz w:val="28"/>
          <w:szCs w:val="28"/>
        </w:rPr>
        <w:t xml:space="preserve">АДМИНИСТРАЦИЯ </w:t>
      </w: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  <w:r w:rsidRPr="00DE3467">
        <w:rPr>
          <w:b/>
          <w:bCs/>
          <w:sz w:val="28"/>
          <w:szCs w:val="28"/>
        </w:rPr>
        <w:t xml:space="preserve">ГНЕЗДОВСКОГО СЕЛЬСКОГО ПОСЕЛЕНИЯ </w:t>
      </w: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  <w:r w:rsidRPr="00DE3467"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</w:p>
    <w:p w:rsidR="007B1047" w:rsidRPr="0004327A" w:rsidRDefault="007B1047" w:rsidP="0004327A">
      <w:pPr>
        <w:jc w:val="center"/>
        <w:rPr>
          <w:b/>
          <w:bCs/>
          <w:sz w:val="28"/>
          <w:szCs w:val="28"/>
        </w:rPr>
      </w:pPr>
      <w:proofErr w:type="gramStart"/>
      <w:r w:rsidRPr="00DE3467">
        <w:rPr>
          <w:b/>
          <w:bCs/>
          <w:sz w:val="28"/>
          <w:szCs w:val="28"/>
        </w:rPr>
        <w:t>П</w:t>
      </w:r>
      <w:proofErr w:type="gramEnd"/>
      <w:r w:rsidRPr="00DE3467">
        <w:rPr>
          <w:b/>
          <w:bCs/>
          <w:sz w:val="28"/>
          <w:szCs w:val="28"/>
        </w:rPr>
        <w:t xml:space="preserve"> О С Т</w:t>
      </w:r>
      <w:r w:rsidR="0004327A">
        <w:rPr>
          <w:b/>
          <w:bCs/>
          <w:sz w:val="28"/>
          <w:szCs w:val="28"/>
        </w:rPr>
        <w:t xml:space="preserve"> А Н О В Л Е Н И Е</w:t>
      </w:r>
    </w:p>
    <w:p w:rsidR="007B1047" w:rsidRDefault="007B1047" w:rsidP="007B1047">
      <w:pPr>
        <w:rPr>
          <w:sz w:val="28"/>
          <w:szCs w:val="28"/>
        </w:rPr>
      </w:pPr>
      <w:r>
        <w:rPr>
          <w:sz w:val="28"/>
          <w:szCs w:val="28"/>
        </w:rPr>
        <w:t>от «31</w:t>
      </w:r>
      <w:r w:rsidRPr="00DE346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мая  </w:t>
      </w:r>
      <w:r w:rsidRPr="00DE346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E3467">
        <w:rPr>
          <w:sz w:val="28"/>
          <w:szCs w:val="28"/>
        </w:rPr>
        <w:t xml:space="preserve"> года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DE3467">
        <w:rPr>
          <w:sz w:val="28"/>
          <w:szCs w:val="28"/>
        </w:rPr>
        <w:t xml:space="preserve"> </w:t>
      </w:r>
      <w:r w:rsidRPr="00477EB7">
        <w:rPr>
          <w:sz w:val="28"/>
          <w:szCs w:val="28"/>
        </w:rPr>
        <w:t>№</w:t>
      </w:r>
      <w:r w:rsidRPr="00477EB7">
        <w:rPr>
          <w:color w:val="383838"/>
          <w:sz w:val="28"/>
          <w:szCs w:val="28"/>
        </w:rPr>
        <w:t> </w:t>
      </w:r>
      <w:r>
        <w:rPr>
          <w:color w:val="383838"/>
          <w:sz w:val="28"/>
          <w:szCs w:val="28"/>
        </w:rPr>
        <w:t>72</w:t>
      </w:r>
    </w:p>
    <w:p w:rsidR="00B15B1A" w:rsidRPr="007B1047" w:rsidRDefault="00A51C14" w:rsidP="007B104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15B1A" w:rsidRDefault="009F600A">
      <w:pPr>
        <w:shd w:val="clear" w:color="auto" w:fill="FFFFFF"/>
        <w:spacing w:line="317" w:lineRule="exact"/>
        <w:ind w:right="3763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bookmarkStart w:id="0" w:name="_GoBack"/>
      <w:bookmarkEnd w:id="0"/>
      <w:r w:rsidR="00A51C14">
        <w:rPr>
          <w:spacing w:val="-1"/>
          <w:sz w:val="28"/>
          <w:szCs w:val="28"/>
        </w:rPr>
        <w:t xml:space="preserve">Об утверждении муниципальной целевой Программы «Энергосбережение и повышение </w:t>
      </w:r>
      <w:r w:rsidR="00A51C14">
        <w:rPr>
          <w:spacing w:val="-2"/>
          <w:sz w:val="28"/>
          <w:szCs w:val="28"/>
        </w:rPr>
        <w:t>энергетической эффективности на 20</w:t>
      </w:r>
      <w:r w:rsidR="007B1047">
        <w:rPr>
          <w:spacing w:val="-2"/>
          <w:sz w:val="28"/>
          <w:szCs w:val="28"/>
        </w:rPr>
        <w:t>21</w:t>
      </w:r>
      <w:r w:rsidR="00A51C14">
        <w:rPr>
          <w:spacing w:val="-2"/>
          <w:sz w:val="28"/>
          <w:szCs w:val="28"/>
        </w:rPr>
        <w:t>-20</w:t>
      </w:r>
      <w:r w:rsidR="007B1047">
        <w:rPr>
          <w:spacing w:val="-2"/>
          <w:sz w:val="28"/>
          <w:szCs w:val="28"/>
        </w:rPr>
        <w:t>23</w:t>
      </w:r>
      <w:r w:rsidR="00A51C14">
        <w:rPr>
          <w:spacing w:val="-2"/>
          <w:sz w:val="28"/>
          <w:szCs w:val="28"/>
        </w:rPr>
        <w:t xml:space="preserve"> гг. </w:t>
      </w:r>
      <w:r w:rsidR="00A51C14">
        <w:rPr>
          <w:spacing w:val="-1"/>
          <w:sz w:val="28"/>
          <w:szCs w:val="28"/>
        </w:rPr>
        <w:t xml:space="preserve">Администрации муниципального образования </w:t>
      </w:r>
      <w:r w:rsidR="00A51C14">
        <w:rPr>
          <w:spacing w:val="-3"/>
          <w:sz w:val="28"/>
          <w:szCs w:val="28"/>
        </w:rPr>
        <w:t xml:space="preserve">Гнездовского сельского поселения Смоленского </w:t>
      </w:r>
      <w:r w:rsidR="00A51C14">
        <w:rPr>
          <w:sz w:val="28"/>
          <w:szCs w:val="28"/>
        </w:rPr>
        <w:t>района Смоленской области »</w:t>
      </w:r>
    </w:p>
    <w:p w:rsidR="007B1047" w:rsidRDefault="007B1047">
      <w:pPr>
        <w:shd w:val="clear" w:color="auto" w:fill="FFFFFF"/>
        <w:spacing w:line="317" w:lineRule="exact"/>
        <w:ind w:right="3763"/>
      </w:pPr>
    </w:p>
    <w:p w:rsidR="00B15B1A" w:rsidRDefault="00A51C14" w:rsidP="0004327A">
      <w:pPr>
        <w:shd w:val="clear" w:color="auto" w:fill="FFFFFF"/>
        <w:spacing w:line="317" w:lineRule="exact"/>
        <w:ind w:left="10" w:right="19" w:firstLine="854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 г. №131-Ф3 «Об общих принципах организации местного самоуправления в Российской Федерации»,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Министерства энергетики РФ от 30.06.2014 г. №398, постановлением Правительства РФ от 31 декабря 2009 г. N 1225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региональным </w:t>
      </w:r>
      <w:r>
        <w:rPr>
          <w:spacing w:val="-1"/>
          <w:sz w:val="28"/>
          <w:szCs w:val="28"/>
        </w:rPr>
        <w:t xml:space="preserve">и муниципальным программам в области энергосбережения и повышения </w:t>
      </w:r>
      <w:r>
        <w:rPr>
          <w:sz w:val="28"/>
          <w:szCs w:val="28"/>
        </w:rPr>
        <w:t>энергетической эффективности",</w:t>
      </w:r>
      <w:r w:rsidR="0004327A">
        <w:t xml:space="preserve"> </w:t>
      </w:r>
      <w:r>
        <w:rPr>
          <w:spacing w:val="-1"/>
          <w:sz w:val="28"/>
          <w:szCs w:val="28"/>
        </w:rPr>
        <w:t xml:space="preserve">Администрация Гнездовского сельского поселения Смоленского района </w:t>
      </w:r>
      <w:r>
        <w:rPr>
          <w:sz w:val="28"/>
          <w:szCs w:val="28"/>
        </w:rPr>
        <w:t>Смоленской области</w:t>
      </w:r>
    </w:p>
    <w:p w:rsidR="00B15B1A" w:rsidRDefault="00A51C14">
      <w:pPr>
        <w:shd w:val="clear" w:color="auto" w:fill="FFFFFF"/>
        <w:spacing w:line="317" w:lineRule="exact"/>
        <w:ind w:right="10"/>
        <w:jc w:val="center"/>
      </w:pPr>
      <w:r>
        <w:rPr>
          <w:rFonts w:ascii="Courier New" w:hAnsi="Courier New"/>
          <w:spacing w:val="-13"/>
          <w:sz w:val="34"/>
          <w:szCs w:val="34"/>
        </w:rPr>
        <w:t>ПОСТАНОВЛЯЕТ</w:t>
      </w:r>
      <w:r>
        <w:rPr>
          <w:rFonts w:ascii="Courier New" w:hAnsi="Courier New" w:cs="Courier New"/>
          <w:spacing w:val="-13"/>
          <w:sz w:val="34"/>
          <w:szCs w:val="34"/>
        </w:rPr>
        <w:t>:</w:t>
      </w:r>
    </w:p>
    <w:p w:rsidR="00B15B1A" w:rsidRDefault="00A51C14">
      <w:pPr>
        <w:shd w:val="clear" w:color="auto" w:fill="FFFFFF"/>
        <w:spacing w:line="317" w:lineRule="exact"/>
        <w:ind w:left="29" w:right="10" w:firstLine="720"/>
        <w:jc w:val="both"/>
      </w:pPr>
      <w:r>
        <w:rPr>
          <w:sz w:val="28"/>
          <w:szCs w:val="28"/>
        </w:rPr>
        <w:t>1.Утвердить прилагаемую муниципальную целевую Программу «Энергосбережение и повышение энергетической эффективности на 20</w:t>
      </w:r>
      <w:r w:rsidR="0004327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4327A">
        <w:rPr>
          <w:sz w:val="28"/>
          <w:szCs w:val="28"/>
        </w:rPr>
        <w:t>23</w:t>
      </w:r>
      <w:r>
        <w:rPr>
          <w:sz w:val="28"/>
          <w:szCs w:val="28"/>
        </w:rPr>
        <w:t xml:space="preserve"> гг. Администрации муниципального образования Гнездовского сельского поселения Смоленского района </w:t>
      </w:r>
      <w:r w:rsidR="0004327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B15B1A" w:rsidRDefault="00A51C14">
      <w:pPr>
        <w:shd w:val="clear" w:color="auto" w:fill="FFFFFF"/>
        <w:spacing w:line="317" w:lineRule="exact"/>
        <w:ind w:left="29" w:firstLine="691"/>
        <w:jc w:val="both"/>
      </w:pPr>
      <w:r>
        <w:rPr>
          <w:sz w:val="28"/>
          <w:szCs w:val="28"/>
        </w:rPr>
        <w:t>2. Предусмотреть при формировании бюджета поселения ежегодные ассигнования на реализацию муниципальной целевой Программы «Энергосбережение и повышение энергетической эффективности на 20</w:t>
      </w:r>
      <w:r w:rsidR="0004327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4327A">
        <w:rPr>
          <w:sz w:val="28"/>
          <w:szCs w:val="28"/>
        </w:rPr>
        <w:t>23</w:t>
      </w:r>
      <w:r>
        <w:rPr>
          <w:sz w:val="28"/>
          <w:szCs w:val="28"/>
        </w:rPr>
        <w:t xml:space="preserve"> гг. Администрации муниципального образования Гнездовского сельского поселения Смоленского района Смоленской области ».</w:t>
      </w:r>
    </w:p>
    <w:p w:rsidR="00B15B1A" w:rsidRDefault="00A51C14">
      <w:pPr>
        <w:shd w:val="clear" w:color="auto" w:fill="FFFFFF"/>
        <w:spacing w:line="317" w:lineRule="exact"/>
        <w:ind w:left="29" w:firstLine="691"/>
        <w:jc w:val="both"/>
      </w:pPr>
      <w:r>
        <w:rPr>
          <w:spacing w:val="-2"/>
          <w:sz w:val="28"/>
          <w:szCs w:val="28"/>
        </w:rPr>
        <w:t xml:space="preserve">3 . Установить, что в ходе реализации муниципальной целевой Программы </w:t>
      </w:r>
      <w:r>
        <w:rPr>
          <w:spacing w:val="-1"/>
          <w:sz w:val="28"/>
          <w:szCs w:val="28"/>
        </w:rPr>
        <w:t xml:space="preserve">ежегодной корректировке подлежат мероприятия и объемы их финансирования с </w:t>
      </w:r>
      <w:r>
        <w:rPr>
          <w:sz w:val="28"/>
          <w:szCs w:val="28"/>
        </w:rPr>
        <w:t>учетом возможностей средств бюджета поселения и субсидий из бюджетов иных уровней.</w:t>
      </w:r>
    </w:p>
    <w:p w:rsidR="00B15B1A" w:rsidRDefault="00A51C14">
      <w:pPr>
        <w:shd w:val="clear" w:color="auto" w:fill="FFFFFF"/>
        <w:spacing w:line="346" w:lineRule="exact"/>
        <w:ind w:left="38" w:firstLine="691"/>
        <w:jc w:val="both"/>
      </w:pPr>
      <w:r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04327A">
        <w:rPr>
          <w:sz w:val="28"/>
          <w:szCs w:val="28"/>
        </w:rPr>
        <w:t xml:space="preserve">информационно-телекоммуникационной </w:t>
      </w:r>
      <w:r>
        <w:rPr>
          <w:spacing w:val="-1"/>
          <w:sz w:val="28"/>
          <w:szCs w:val="28"/>
        </w:rPr>
        <w:t xml:space="preserve"> сети Интернет.</w:t>
      </w:r>
    </w:p>
    <w:p w:rsidR="0004327A" w:rsidRDefault="0004327A" w:rsidP="0004327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</w:p>
    <w:p w:rsidR="0004327A" w:rsidRPr="00994C0A" w:rsidRDefault="0004327A" w:rsidP="0004327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04327A" w:rsidRPr="00994C0A" w:rsidRDefault="0004327A" w:rsidP="0004327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04327A" w:rsidRPr="0004327A" w:rsidRDefault="0004327A" w:rsidP="0004327A">
      <w:pPr>
        <w:shd w:val="clear" w:color="auto" w:fill="FFFFFF"/>
        <w:tabs>
          <w:tab w:val="left" w:pos="142"/>
        </w:tabs>
        <w:spacing w:before="100" w:beforeAutospacing="1"/>
        <w:contextualSpacing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A51C14" w:rsidRDefault="00A51C14">
      <w:pPr>
        <w:spacing w:before="48"/>
        <w:ind w:left="48" w:right="1574"/>
        <w:rPr>
          <w:sz w:val="24"/>
          <w:szCs w:val="24"/>
        </w:rPr>
      </w:pPr>
    </w:p>
    <w:sectPr w:rsidR="00A51C14">
      <w:type w:val="continuous"/>
      <w:pgSz w:w="11909" w:h="16834"/>
      <w:pgMar w:top="515" w:right="770" w:bottom="360" w:left="13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14"/>
    <w:rsid w:val="0004327A"/>
    <w:rsid w:val="00130C7D"/>
    <w:rsid w:val="007B1047"/>
    <w:rsid w:val="009F600A"/>
    <w:rsid w:val="00A51C14"/>
    <w:rsid w:val="00B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1</cp:lastModifiedBy>
  <cp:revision>4</cp:revision>
  <dcterms:created xsi:type="dcterms:W3CDTF">2021-05-31T11:35:00Z</dcterms:created>
  <dcterms:modified xsi:type="dcterms:W3CDTF">2021-10-01T06:36:00Z</dcterms:modified>
</cp:coreProperties>
</file>