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6" w:rsidRDefault="00CD0756" w:rsidP="00CD0756">
      <w:pPr>
        <w:pStyle w:val="2"/>
      </w:pPr>
      <w:r>
        <w:t xml:space="preserve">ИЗБИРАТЕЛЬНАЯ КОМИССИЯ </w:t>
      </w:r>
    </w:p>
    <w:p w:rsidR="00CD0756" w:rsidRDefault="00CD0756" w:rsidP="00CD0756">
      <w:pPr>
        <w:pStyle w:val="2"/>
      </w:pPr>
      <w:r>
        <w:t xml:space="preserve">МУНИЦИПАЛЬНОГО ОБРАЗОВАНИЯ </w:t>
      </w:r>
    </w:p>
    <w:p w:rsidR="00CD0756" w:rsidRDefault="00CD0756" w:rsidP="00CD0756">
      <w:pPr>
        <w:pStyle w:val="2"/>
      </w:pPr>
      <w:r>
        <w:t>ГНЕЗДОВСКОГО СЕЛЬСКОГО ПОСЕЛЕНИЯ</w:t>
      </w:r>
    </w:p>
    <w:p w:rsidR="00CD0756" w:rsidRDefault="00CD0756" w:rsidP="00CD0756">
      <w:pPr>
        <w:pStyle w:val="2"/>
      </w:pPr>
      <w:r>
        <w:t>СМОЛЕНСКОГО РАЙОНА СМОЛЕНСКОЙ ОБЛАСТИ</w:t>
      </w:r>
    </w:p>
    <w:p w:rsidR="00CD0756" w:rsidRDefault="00CD0756" w:rsidP="00CD0756">
      <w:pPr>
        <w:spacing w:before="120"/>
        <w:jc w:val="center"/>
        <w:rPr>
          <w:sz w:val="28"/>
          <w:szCs w:val="28"/>
        </w:rPr>
      </w:pPr>
    </w:p>
    <w:p w:rsidR="00CD0756" w:rsidRDefault="00CD0756" w:rsidP="00CD0756">
      <w:pPr>
        <w:pStyle w:val="14"/>
        <w:spacing w:before="120"/>
        <w:rPr>
          <w:bCs/>
          <w:szCs w:val="28"/>
        </w:rPr>
      </w:pPr>
      <w:r>
        <w:rPr>
          <w:bCs/>
          <w:szCs w:val="28"/>
        </w:rPr>
        <w:t xml:space="preserve">ПОСТАНОВЛЕНИЕ  </w:t>
      </w:r>
    </w:p>
    <w:p w:rsidR="00CD0756" w:rsidRDefault="00CD0756" w:rsidP="00CD0756">
      <w:pPr>
        <w:spacing w:before="120"/>
        <w:jc w:val="center"/>
        <w:rPr>
          <w:sz w:val="28"/>
          <w:szCs w:val="28"/>
        </w:rPr>
      </w:pPr>
    </w:p>
    <w:p w:rsidR="00CD0756" w:rsidRDefault="00CD0756" w:rsidP="00CD0756">
      <w:pPr>
        <w:rPr>
          <w:sz w:val="28"/>
          <w:szCs w:val="28"/>
        </w:rPr>
      </w:pPr>
    </w:p>
    <w:p w:rsidR="00CD0756" w:rsidRDefault="00CD0756" w:rsidP="00CD0756">
      <w:pPr>
        <w:rPr>
          <w:sz w:val="28"/>
          <w:szCs w:val="28"/>
        </w:rPr>
      </w:pPr>
      <w:r>
        <w:rPr>
          <w:sz w:val="28"/>
          <w:szCs w:val="28"/>
        </w:rPr>
        <w:t>от 26 июня 2020 года                                                                             № 3/16</w:t>
      </w:r>
    </w:p>
    <w:p w:rsidR="00CD0756" w:rsidRDefault="00CD0756" w:rsidP="00CD07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CD0756" w:rsidTr="00BA1264">
        <w:trPr>
          <w:trHeight w:val="17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756" w:rsidRDefault="00CD0756" w:rsidP="00BA12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инструкции</w:t>
            </w:r>
          </w:p>
          <w:p w:rsidR="00CD0756" w:rsidRDefault="00CD0756" w:rsidP="00BA12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делопроизводству</w:t>
            </w:r>
          </w:p>
          <w:p w:rsidR="00CD0756" w:rsidRDefault="00CD0756" w:rsidP="00BA12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  <w:p w:rsidR="00CD0756" w:rsidRDefault="00CD0756" w:rsidP="00BA12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Гнездовского сельского поселения Смоленского района Смоленской области</w:t>
            </w:r>
          </w:p>
        </w:tc>
      </w:tr>
    </w:tbl>
    <w:p w:rsidR="00CD0756" w:rsidRDefault="00CD0756" w:rsidP="00CD0756">
      <w:pPr>
        <w:pStyle w:val="31"/>
        <w:ind w:left="0" w:right="-11" w:firstLine="992"/>
        <w:jc w:val="both"/>
        <w:rPr>
          <w:sz w:val="28"/>
          <w:szCs w:val="28"/>
        </w:rPr>
      </w:pPr>
    </w:p>
    <w:p w:rsidR="00CD0756" w:rsidRDefault="00CD0756" w:rsidP="00CD0756">
      <w:pPr>
        <w:pStyle w:val="31"/>
        <w:ind w:left="0" w:right="-11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Гнездовского сельского поселения Смоленского района Смоленской области </w:t>
      </w:r>
    </w:p>
    <w:p w:rsidR="00CD0756" w:rsidRDefault="00CD0756" w:rsidP="00CD0756">
      <w:pPr>
        <w:ind w:firstLine="709"/>
        <w:jc w:val="both"/>
        <w:rPr>
          <w:sz w:val="28"/>
          <w:szCs w:val="28"/>
        </w:rPr>
      </w:pPr>
    </w:p>
    <w:p w:rsidR="00CD0756" w:rsidRDefault="00CD0756" w:rsidP="00CD0756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CD0756" w:rsidRDefault="00CD0756" w:rsidP="00CD0756">
      <w:pPr>
        <w:ind w:firstLine="709"/>
        <w:jc w:val="both"/>
        <w:rPr>
          <w:b/>
          <w:bCs/>
          <w:sz w:val="28"/>
          <w:szCs w:val="28"/>
        </w:rPr>
      </w:pPr>
    </w:p>
    <w:p w:rsidR="00CD0756" w:rsidRDefault="00CD0756" w:rsidP="00CD07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eastAsia="en-US"/>
        </w:rPr>
        <w:t>твердить инструкцию по делопроизводству избирательной комиссии муниципального образования Гнездовского сельского поселения Смоленского района Смоленской области (прилагается).</w:t>
      </w:r>
    </w:p>
    <w:p w:rsidR="00CD0756" w:rsidRDefault="00CD0756" w:rsidP="00CD07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D0756" w:rsidRPr="001B3E53" w:rsidRDefault="00CD0756" w:rsidP="00CD075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1B3E53">
        <w:rPr>
          <w:b/>
          <w:bCs/>
          <w:color w:val="000000"/>
        </w:rPr>
        <w:t>Председатель комиссии</w:t>
      </w:r>
      <w:r w:rsidRPr="001B3E53">
        <w:rPr>
          <w:b/>
        </w:rPr>
        <w:t xml:space="preserve"> </w:t>
      </w:r>
      <w:r w:rsidRPr="001B3E53">
        <w:rPr>
          <w:b/>
        </w:rPr>
        <w:tab/>
      </w:r>
      <w:r w:rsidRPr="001B3E53">
        <w:rPr>
          <w:b/>
        </w:rPr>
        <w:tab/>
      </w:r>
      <w:r w:rsidRPr="001B3E53">
        <w:rPr>
          <w:b/>
        </w:rPr>
        <w:tab/>
      </w:r>
      <w:r w:rsidRPr="001B3E53">
        <w:rPr>
          <w:b/>
        </w:rPr>
        <w:tab/>
      </w:r>
      <w:r>
        <w:rPr>
          <w:b/>
        </w:rPr>
        <w:t xml:space="preserve">           </w:t>
      </w:r>
      <w:r w:rsidRPr="001B3E53">
        <w:rPr>
          <w:b/>
          <w:iCs/>
        </w:rPr>
        <w:t>Савченкова Т.В.</w:t>
      </w:r>
    </w:p>
    <w:p w:rsidR="00CD0756" w:rsidRPr="001B3E53" w:rsidRDefault="00CD0756" w:rsidP="00CD075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D0756" w:rsidRPr="001B3E53" w:rsidRDefault="00CD0756" w:rsidP="00CD0756">
      <w:pPr>
        <w:widowControl w:val="0"/>
        <w:autoSpaceDE w:val="0"/>
        <w:autoSpaceDN w:val="0"/>
        <w:adjustRightInd w:val="0"/>
        <w:ind w:firstLine="708"/>
      </w:pPr>
      <w:r w:rsidRPr="001B3E53">
        <w:rPr>
          <w:b/>
          <w:bCs/>
          <w:color w:val="000000"/>
        </w:rPr>
        <w:t>Секретарь комиссии</w:t>
      </w:r>
      <w:r w:rsidRPr="001B3E53">
        <w:rPr>
          <w:b/>
        </w:rPr>
        <w:t xml:space="preserve"> </w:t>
      </w:r>
      <w:r w:rsidRPr="001B3E53">
        <w:rPr>
          <w:b/>
        </w:rPr>
        <w:tab/>
      </w:r>
      <w:r w:rsidRPr="001B3E53">
        <w:rPr>
          <w:b/>
        </w:rPr>
        <w:tab/>
      </w:r>
      <w:r w:rsidRPr="001B3E53">
        <w:rPr>
          <w:b/>
        </w:rPr>
        <w:tab/>
      </w:r>
      <w:r w:rsidRPr="001B3E53">
        <w:rPr>
          <w:b/>
        </w:rPr>
        <w:tab/>
      </w:r>
      <w:r w:rsidRPr="001B3E53">
        <w:rPr>
          <w:b/>
        </w:rPr>
        <w:tab/>
        <w:t>Б</w:t>
      </w:r>
      <w:r w:rsidRPr="001B3E53">
        <w:rPr>
          <w:b/>
          <w:iCs/>
        </w:rPr>
        <w:t>огачева И.А.</w:t>
      </w:r>
    </w:p>
    <w:p w:rsidR="00CD0756" w:rsidRPr="001B3E53" w:rsidRDefault="00CD0756" w:rsidP="00CD0756"/>
    <w:p w:rsidR="00BB1DE9" w:rsidRDefault="00BB1DE9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p w:rsidR="003D1891" w:rsidRDefault="003D1891"/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3D1891" w:rsidRPr="00CE3493" w:rsidTr="00AF4D69">
        <w:tc>
          <w:tcPr>
            <w:tcW w:w="4644" w:type="dxa"/>
            <w:shd w:val="clear" w:color="auto" w:fill="auto"/>
          </w:tcPr>
          <w:p w:rsidR="003D1891" w:rsidRPr="00CE3493" w:rsidRDefault="003D1891" w:rsidP="00AF4D69">
            <w:pPr>
              <w:pStyle w:val="9"/>
              <w:spacing w:before="0" w:after="0"/>
              <w:jc w:val="center"/>
              <w:rPr>
                <w:rFonts w:ascii="Arial" w:hAnsi="Arial" w:cs="Arial"/>
              </w:rPr>
            </w:pPr>
            <w:r w:rsidRPr="00CE3493">
              <w:rPr>
                <w:rFonts w:ascii="Arial" w:hAnsi="Arial" w:cs="Arial"/>
                <w:bCs/>
              </w:rPr>
              <w:lastRenderedPageBreak/>
              <w:t>Приложение</w:t>
            </w:r>
          </w:p>
          <w:p w:rsidR="003D1891" w:rsidRPr="00CE3493" w:rsidRDefault="003D1891" w:rsidP="00AF4D69">
            <w:pPr>
              <w:pStyle w:val="9"/>
              <w:spacing w:before="0" w:after="0"/>
              <w:jc w:val="both"/>
              <w:rPr>
                <w:rFonts w:ascii="Arial" w:hAnsi="Arial" w:cs="Arial"/>
                <w:bCs/>
                <w:szCs w:val="24"/>
              </w:rPr>
            </w:pPr>
            <w:r w:rsidRPr="00CE3493">
              <w:rPr>
                <w:rFonts w:ascii="Arial" w:hAnsi="Arial" w:cs="Arial"/>
                <w:bCs/>
                <w:szCs w:val="24"/>
              </w:rPr>
              <w:t xml:space="preserve">к постановлению избирательной комиссии </w:t>
            </w:r>
          </w:p>
          <w:p w:rsidR="003D1891" w:rsidRPr="00CE3493" w:rsidRDefault="003D1891" w:rsidP="00AF4D69">
            <w:pPr>
              <w:pStyle w:val="9"/>
              <w:spacing w:before="0" w:after="0"/>
              <w:jc w:val="both"/>
              <w:rPr>
                <w:rFonts w:ascii="Arial" w:hAnsi="Arial" w:cs="Arial"/>
              </w:rPr>
            </w:pPr>
            <w:r w:rsidRPr="00CE3493">
              <w:rPr>
                <w:rFonts w:ascii="Arial" w:hAnsi="Arial" w:cs="Arial"/>
              </w:rPr>
              <w:t>муниципального образования</w:t>
            </w:r>
          </w:p>
          <w:p w:rsidR="003D1891" w:rsidRPr="00CE3493" w:rsidRDefault="003D1891" w:rsidP="00AF4D69">
            <w:pPr>
              <w:pStyle w:val="9"/>
              <w:spacing w:before="0" w:after="0"/>
              <w:jc w:val="both"/>
              <w:rPr>
                <w:rFonts w:ascii="Arial" w:hAnsi="Arial" w:cs="Arial"/>
              </w:rPr>
            </w:pPr>
            <w:r w:rsidRPr="00CE3493">
              <w:rPr>
                <w:rFonts w:ascii="Arial" w:hAnsi="Arial" w:cs="Arial"/>
              </w:rPr>
              <w:t xml:space="preserve"> Гнездовского сельского поселения</w:t>
            </w:r>
          </w:p>
          <w:p w:rsidR="003D1891" w:rsidRPr="00CE3493" w:rsidRDefault="003D1891" w:rsidP="00AF4D69">
            <w:pPr>
              <w:pStyle w:val="9"/>
              <w:spacing w:before="0" w:after="0"/>
              <w:jc w:val="both"/>
              <w:rPr>
                <w:rFonts w:ascii="Arial" w:hAnsi="Arial" w:cs="Arial"/>
              </w:rPr>
            </w:pPr>
            <w:r w:rsidRPr="00CE3493">
              <w:rPr>
                <w:rFonts w:ascii="Arial" w:hAnsi="Arial" w:cs="Arial"/>
              </w:rPr>
              <w:t xml:space="preserve"> Смоленского района Смоленской области</w:t>
            </w:r>
          </w:p>
          <w:p w:rsidR="003D1891" w:rsidRPr="00CE3493" w:rsidRDefault="003D1891" w:rsidP="00AF4D69">
            <w:pPr>
              <w:jc w:val="both"/>
              <w:rPr>
                <w:rFonts w:ascii="Arial" w:hAnsi="Arial" w:cs="Arial"/>
                <w:bCs/>
              </w:rPr>
            </w:pPr>
            <w:r w:rsidRPr="00CE3493">
              <w:rPr>
                <w:rFonts w:ascii="Arial" w:hAnsi="Arial" w:cs="Arial"/>
                <w:sz w:val="20"/>
                <w:szCs w:val="20"/>
              </w:rPr>
              <w:t>от «26» июня 2020 года № 3/16</w:t>
            </w:r>
            <w:r w:rsidRPr="00CE3493">
              <w:rPr>
                <w:b/>
                <w:spacing w:val="2"/>
              </w:rPr>
              <w:br/>
            </w:r>
          </w:p>
        </w:tc>
      </w:tr>
    </w:tbl>
    <w:p w:rsidR="003D1891" w:rsidRPr="002D0B39" w:rsidRDefault="003D1891" w:rsidP="003D1891">
      <w:pPr>
        <w:spacing w:before="120"/>
        <w:jc w:val="center"/>
        <w:rPr>
          <w:sz w:val="28"/>
          <w:szCs w:val="28"/>
        </w:rPr>
      </w:pPr>
      <w:hyperlink r:id="rId5" w:history="1">
        <w:r w:rsidRPr="002D0B39">
          <w:rPr>
            <w:rStyle w:val="a3"/>
            <w:b/>
            <w:spacing w:val="2"/>
            <w:sz w:val="28"/>
            <w:szCs w:val="28"/>
          </w:rPr>
          <w:t xml:space="preserve"> Инструкция по делопроизводству</w:t>
        </w:r>
        <w:r w:rsidRPr="002D0B39">
          <w:rPr>
            <w:rStyle w:val="apple-converted-space"/>
            <w:b/>
            <w:spacing w:val="2"/>
            <w:u w:val="single"/>
          </w:rPr>
          <w:t> </w:t>
        </w:r>
      </w:hyperlink>
    </w:p>
    <w:p w:rsidR="003D1891" w:rsidRDefault="003D1891" w:rsidP="003D1891">
      <w:pPr>
        <w:pStyle w:val="3"/>
        <w:shd w:val="clear" w:color="auto" w:fill="FFFFFF"/>
        <w:spacing w:before="0"/>
        <w:ind w:firstLine="708"/>
        <w:textAlignment w:val="baseline"/>
        <w:rPr>
          <w:b w:val="0"/>
          <w:bCs w:val="0"/>
          <w:spacing w:val="2"/>
        </w:rPr>
      </w:pPr>
    </w:p>
    <w:p w:rsidR="003D1891" w:rsidRPr="00AD49C8" w:rsidRDefault="003D1891" w:rsidP="003D1891">
      <w:pPr>
        <w:pStyle w:val="3"/>
        <w:shd w:val="clear" w:color="auto" w:fill="FFFFFF"/>
        <w:spacing w:before="0"/>
        <w:textAlignment w:val="baseline"/>
        <w:rPr>
          <w:bCs w:val="0"/>
          <w:spacing w:val="2"/>
        </w:rPr>
      </w:pPr>
      <w:r w:rsidRPr="00AD49C8">
        <w:rPr>
          <w:bCs w:val="0"/>
          <w:spacing w:val="2"/>
        </w:rPr>
        <w:t>1. Общие положения</w:t>
      </w:r>
    </w:p>
    <w:p w:rsidR="003D1891" w:rsidRPr="002D0B39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1.1. </w:t>
      </w:r>
      <w:proofErr w:type="gramStart"/>
      <w:r>
        <w:rPr>
          <w:spacing w:val="2"/>
        </w:rPr>
        <w:t>И</w:t>
      </w:r>
      <w:r w:rsidRPr="00FA43FE">
        <w:rPr>
          <w:spacing w:val="2"/>
        </w:rPr>
        <w:t>нструкция по делопроизводству в территориальной избирательной комиссии (далее - Инструкция) разработана в соответствии с</w:t>
      </w:r>
      <w:r w:rsidRPr="00FA43FE">
        <w:rPr>
          <w:rStyle w:val="apple-converted-space"/>
          <w:spacing w:val="2"/>
        </w:rPr>
        <w:t> </w:t>
      </w:r>
      <w:hyperlink r:id="rId6" w:history="1">
        <w:r w:rsidRPr="00FA43FE">
          <w:rPr>
            <w:rStyle w:val="a3"/>
            <w:spacing w:val="2"/>
          </w:rPr>
          <w:t>Федеральным законом "Об основных гарантиях избирательных прав и права на участие в референдуме граждан Российской Федерации"</w:t>
        </w:r>
      </w:hyperlink>
      <w:r w:rsidRPr="00FA43FE">
        <w:rPr>
          <w:spacing w:val="2"/>
        </w:rPr>
        <w:t>, другими федеральными законами,</w:t>
      </w:r>
      <w:r w:rsidRPr="00FA43FE">
        <w:rPr>
          <w:rStyle w:val="apple-converted-space"/>
          <w:spacing w:val="2"/>
        </w:rPr>
        <w:t> </w:t>
      </w:r>
      <w:hyperlink r:id="rId7" w:history="1">
        <w:r w:rsidRPr="00FA43FE">
          <w:rPr>
            <w:rStyle w:val="a3"/>
            <w:spacing w:val="2"/>
          </w:rPr>
          <w:t>Основами законодательства Российской Федерации об Архивном фонде Российской Федерации и архивах</w:t>
        </w:r>
      </w:hyperlink>
      <w:r w:rsidRPr="00FA43FE">
        <w:rPr>
          <w:spacing w:val="2"/>
        </w:rPr>
        <w:t xml:space="preserve">, постановлениями и другими нормативными актами Центральной избирательной комиссии Российской Федерации, Избирательной комиссии </w:t>
      </w:r>
      <w:r w:rsidRPr="002D0B39">
        <w:t>избирательная комиссия муниципального образования Гнездовского</w:t>
      </w:r>
      <w:proofErr w:type="gramEnd"/>
      <w:r w:rsidRPr="002D0B39">
        <w:t xml:space="preserve"> сельского поселения Смоленского района Смоленской области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1.2. Делопроизводство в территориальной избирательной комиссии ведется в журналах.</w:t>
      </w:r>
      <w:r w:rsidRPr="00FA43FE">
        <w:rPr>
          <w:spacing w:val="2"/>
        </w:rPr>
        <w:br/>
        <w:t>1.3. Правила и порядок работы с документами, предусмотренные Инструкцией, обязательны для членов территориальной избирательной комиссии.</w:t>
      </w:r>
      <w:r w:rsidRPr="00FA43FE">
        <w:rPr>
          <w:spacing w:val="2"/>
        </w:rPr>
        <w:br/>
        <w:t xml:space="preserve">1.4. Ответственность за организационно-техническое и документационное обеспечение заседаний территориальной избирательной комиссии, оформление принятых постановлений и протоколов заседаний, за организацию делопроизводства, обеспечение сохранности документов территориальной избирательной комиссии и передачу их в архив, а также </w:t>
      </w:r>
      <w:proofErr w:type="gramStart"/>
      <w:r w:rsidRPr="00FA43FE">
        <w:rPr>
          <w:spacing w:val="2"/>
        </w:rPr>
        <w:t>контроль за</w:t>
      </w:r>
      <w:proofErr w:type="gramEnd"/>
      <w:r w:rsidRPr="00FA43FE">
        <w:rPr>
          <w:spacing w:val="2"/>
        </w:rPr>
        <w:t xml:space="preserve"> соблюдением требований Инструкции возлагается на председателя территор</w:t>
      </w:r>
      <w:r>
        <w:rPr>
          <w:spacing w:val="2"/>
        </w:rPr>
        <w:t>иальной избирательной комиссии.</w:t>
      </w:r>
    </w:p>
    <w:p w:rsidR="003D1891" w:rsidRPr="00AD49C8" w:rsidRDefault="003D1891" w:rsidP="003D1891">
      <w:pPr>
        <w:pStyle w:val="3"/>
        <w:shd w:val="clear" w:color="auto" w:fill="FFFFFF"/>
        <w:spacing w:before="0"/>
        <w:jc w:val="both"/>
        <w:textAlignment w:val="baseline"/>
        <w:rPr>
          <w:bCs w:val="0"/>
          <w:spacing w:val="2"/>
        </w:rPr>
      </w:pPr>
      <w:r w:rsidRPr="00AD49C8">
        <w:rPr>
          <w:bCs w:val="0"/>
          <w:spacing w:val="2"/>
        </w:rPr>
        <w:t>2. Прием, регистрация и прохождение поступающей корреспонденции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2.1. Доставка документов в территориальную избирательную комиссию осуществляется почтовой, специальной (фельдъегерской) связью, по телеграфу, по электронной почте, факсимильной связью, нарочным.</w:t>
      </w:r>
      <w:r w:rsidRPr="00FA43FE">
        <w:rPr>
          <w:spacing w:val="2"/>
        </w:rPr>
        <w:br/>
        <w:t>2.2. Прием, первоначальная обработка, распределение и регистрация поступающей в территориальную избирательную комиссию корреспонденции производятся председателем (заместителем, секретарем) территориальной избирательной комиссии.</w:t>
      </w:r>
      <w:r w:rsidRPr="00FA43FE">
        <w:rPr>
          <w:spacing w:val="2"/>
        </w:rPr>
        <w:br/>
        <w:t xml:space="preserve">2.3. При вскрытии конвертов проверяется правильность </w:t>
      </w:r>
      <w:proofErr w:type="spellStart"/>
      <w:r w:rsidRPr="00FA43FE">
        <w:rPr>
          <w:spacing w:val="2"/>
        </w:rPr>
        <w:t>адресования</w:t>
      </w:r>
      <w:proofErr w:type="spellEnd"/>
      <w:r w:rsidRPr="00FA43FE">
        <w:rPr>
          <w:spacing w:val="2"/>
        </w:rPr>
        <w:t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пересылаются по назначению или возвращаются отправителю.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2.4. Поступившие документы подразделяются на регистрируемые и не подлежащие регистрации</w:t>
      </w:r>
      <w:r w:rsidRPr="00FA43FE">
        <w:rPr>
          <w:rStyle w:val="apple-converted-space"/>
          <w:spacing w:val="2"/>
        </w:rPr>
        <w:t> </w:t>
      </w:r>
      <w:hyperlink r:id="rId8" w:history="1">
        <w:r w:rsidRPr="00FA43FE">
          <w:rPr>
            <w:rStyle w:val="a3"/>
            <w:spacing w:val="2"/>
          </w:rPr>
          <w:t>(приложение</w:t>
        </w:r>
        <w:proofErr w:type="gramStart"/>
        <w:r w:rsidRPr="00FA43FE">
          <w:rPr>
            <w:rStyle w:val="a3"/>
            <w:spacing w:val="2"/>
          </w:rPr>
          <w:t>1</w:t>
        </w:r>
        <w:proofErr w:type="gramEnd"/>
        <w:r w:rsidRPr="00FA43FE">
          <w:rPr>
            <w:rStyle w:val="a3"/>
            <w:spacing w:val="2"/>
          </w:rPr>
          <w:t>)</w:t>
        </w:r>
      </w:hyperlink>
      <w:r w:rsidRPr="00FA43FE">
        <w:rPr>
          <w:spacing w:val="2"/>
        </w:rPr>
        <w:t>.</w:t>
      </w:r>
      <w:r w:rsidRPr="00FA43FE">
        <w:rPr>
          <w:spacing w:val="2"/>
        </w:rPr>
        <w:br/>
        <w:t>2.5. Регистрация документов - это фиксация факта поступления в территориальную избирательную комиссию документов путем проставления на них регистрационного индекса с последующей записью необходимых сведений о документах в журнале</w:t>
      </w:r>
      <w:r w:rsidRPr="00FA43FE">
        <w:rPr>
          <w:rStyle w:val="apple-converted-space"/>
          <w:spacing w:val="2"/>
        </w:rPr>
        <w:t> </w:t>
      </w:r>
      <w:hyperlink r:id="rId9" w:history="1">
        <w:r w:rsidRPr="00FA43FE">
          <w:rPr>
            <w:rStyle w:val="a3"/>
            <w:spacing w:val="2"/>
          </w:rPr>
          <w:t>(приложение 2)</w:t>
        </w:r>
      </w:hyperlink>
      <w:r w:rsidRPr="00FA43FE">
        <w:rPr>
          <w:spacing w:val="2"/>
        </w:rPr>
        <w:t>.</w:t>
      </w:r>
      <w:r w:rsidRPr="00FA43FE">
        <w:rPr>
          <w:spacing w:val="2"/>
        </w:rPr>
        <w:br/>
        <w:t>2.6. Регистрации подлежат все требующие учета, исполнения и использования в справочных целях документы, как создаваемые в территориальной избирательной комиссии, так и поступающие из других организаций и от граждан.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 xml:space="preserve">2.7. </w:t>
      </w:r>
      <w:proofErr w:type="gramStart"/>
      <w:r w:rsidRPr="00FA43FE">
        <w:rPr>
          <w:spacing w:val="2"/>
        </w:rPr>
        <w:t xml:space="preserve">При регистрации поступившего документа в журнал (далее - регистрационная форма) вводятся следующие обязательные данные: наименование организации (фамилия, имя, отчество гражданина), справочные данные об организации (гражданине), </w:t>
      </w:r>
      <w:r w:rsidRPr="00FA43FE">
        <w:rPr>
          <w:spacing w:val="2"/>
        </w:rPr>
        <w:lastRenderedPageBreak/>
        <w:t>наименование вида документа, дата документа, регистрационный номер (нумерация осуществляется в пределах календарного года), ссылка на регистрационный номер и дату поступившего документа, краткое содержание, резолюция, срок исполнения, отметка об исполнении и списании документа в дело.</w:t>
      </w:r>
      <w:proofErr w:type="gramEnd"/>
      <w:r>
        <w:rPr>
          <w:spacing w:val="2"/>
        </w:rPr>
        <w:t xml:space="preserve"> </w:t>
      </w:r>
      <w:r w:rsidRPr="00FA43FE">
        <w:rPr>
          <w:spacing w:val="2"/>
        </w:rPr>
        <w:t>Регистрационный штамп с указанием входящего номера, даты регистрации, а также количество листов основного документа и количество листов приложения проставляется, как правило, в правом нижнем углу первого листа зарегистрированного документа. На приложении проставляется входящий номер документа, к которому оно относится.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2.8. Зарегистрированные документы рассматриваются председателем территориальной избирательной комиссии, затем после перенесения резолюции в регистрационные формы передаются исполнителям под расписку.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2.9. Исполненные документы с визой исполнителя списываются в дело председателем территориальной избирательной комиссии и помещаются в дело в соответствии с утвержденной номенклатурой дел территор</w:t>
      </w:r>
      <w:r>
        <w:rPr>
          <w:spacing w:val="2"/>
        </w:rPr>
        <w:t>иальной избирательной комиссии.</w:t>
      </w:r>
    </w:p>
    <w:p w:rsidR="003D1891" w:rsidRPr="00AD49C8" w:rsidRDefault="003D1891" w:rsidP="003D1891">
      <w:pPr>
        <w:pStyle w:val="3"/>
        <w:shd w:val="clear" w:color="auto" w:fill="FFFFFF"/>
        <w:spacing w:before="0"/>
        <w:jc w:val="both"/>
        <w:textAlignment w:val="baseline"/>
        <w:rPr>
          <w:bCs w:val="0"/>
          <w:spacing w:val="2"/>
        </w:rPr>
      </w:pPr>
      <w:r w:rsidRPr="00AD49C8">
        <w:rPr>
          <w:bCs w:val="0"/>
          <w:spacing w:val="2"/>
        </w:rPr>
        <w:t>3. Отправка исходящих документов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3.1. Документы, подлежащие отправке, обрабатываются и отправляются в день их подписания или не позднее следующего рабочего дня.</w:t>
      </w:r>
      <w:r w:rsidRPr="00FA43FE">
        <w:rPr>
          <w:spacing w:val="2"/>
        </w:rPr>
        <w:br/>
        <w:t>Исходящие письма подписываются председателем территориальной избирательной комиссии. Отправляемые документы регистрируются в журнале</w:t>
      </w:r>
      <w:r w:rsidRPr="00FA43FE">
        <w:rPr>
          <w:rStyle w:val="apple-converted-space"/>
          <w:spacing w:val="2"/>
        </w:rPr>
        <w:t> </w:t>
      </w:r>
      <w:hyperlink r:id="rId10" w:history="1">
        <w:r w:rsidRPr="00FA43FE">
          <w:rPr>
            <w:rStyle w:val="a3"/>
            <w:spacing w:val="2"/>
          </w:rPr>
          <w:t>(приложение 3)</w:t>
        </w:r>
      </w:hyperlink>
      <w:r w:rsidRPr="00FA43FE">
        <w:rPr>
          <w:spacing w:val="2"/>
        </w:rPr>
        <w:t>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3.2. Документы, подлежащие отправке, должны быть полностью оформленными. Если исходящее письмо является ответом на входящий документ, необходимо приобщить подлинник входящего документа к копии отправляемого письма. При оформлении ответных документов следует ссылаться на номер и дату документа, на который дается ответ.</w:t>
      </w:r>
      <w:r w:rsidRPr="00FA43FE">
        <w:rPr>
          <w:spacing w:val="2"/>
        </w:rPr>
        <w:br/>
        <w:t>Документам присваивается исходящий номер, который состоит из индекса дела по номенклатуре дел и порядкового номера документа, разделенных косой чертой.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3.3. При оформлении документов указывается полный почтовый или телеграфный адрес.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3.4. В зависимости от характера и срочности доставки документы отправляются адресату специальной (фельдъегерской) связью, почтовой связью, по телеграфу, по электронной почте, по каналам факсимильной связи или нарочным.</w:t>
      </w:r>
      <w:r w:rsidRPr="00FA43FE">
        <w:rPr>
          <w:spacing w:val="2"/>
        </w:rPr>
        <w:br/>
        <w:t>3.5. Если телеграмма отправляется более чем в четыре адреса, необходимо оформить подлинник, сделать копию и подготовить два экземпляра списка рассылки, подписанные исполнителем, с указанием почтовых или телеграфных адресов. На телеграф передаются подлинник с одним экземпляром списка рассылки и копия телеграммы, которая с отметкой о передаче телеграммы возвращается в территориальную избирательную комиссию и вместе со вторым экземпляром списка рассылки подшивается в дело.</w:t>
      </w:r>
      <w:r w:rsidRPr="00FA43FE">
        <w:rPr>
          <w:spacing w:val="2"/>
        </w:rPr>
        <w:br/>
        <w:t>3.6. Если письмо направляется по списку рассылки (более четырех адресов), то подписывается и регистрируется только один экземпляр, который тиражируется в количестве, необходимом для рассылки. Если письмо или телеграмма направляется не более чем в четыре адреса, то подписывается каждый экземпляр.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3.7. Исходящие документы с отметками, характеризующими степень срочности их доставки ("Срочно", "Весьма срочно", "Вручить немедленно"), обрабатываются незамедлительно. Степень срочности доставки документа определяется подписавшим его лицом.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3.8. Документы, передаваемые по каналам факсимильной связи или электронной почте, регистрируются в порядке, установленном для исходящих документов.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 xml:space="preserve">3.9. </w:t>
      </w:r>
      <w:proofErr w:type="gramStart"/>
      <w:r w:rsidRPr="00FA43FE">
        <w:rPr>
          <w:spacing w:val="2"/>
        </w:rPr>
        <w:t xml:space="preserve">Обработка исходящих документов включает сортировку и вложение в конверты, определение и проставление стоимости отправления, составление в двух экземплярах реестра на заказную корреспонденцию и передачу в почтовое отделение </w:t>
      </w:r>
      <w:r w:rsidRPr="00FA43FE">
        <w:rPr>
          <w:spacing w:val="2"/>
        </w:rPr>
        <w:lastRenderedPageBreak/>
        <w:t>связи</w:t>
      </w:r>
      <w:r w:rsidRPr="00FA43FE">
        <w:rPr>
          <w:rStyle w:val="apple-converted-space"/>
          <w:spacing w:val="2"/>
        </w:rPr>
        <w:t> </w:t>
      </w:r>
      <w:hyperlink r:id="rId11" w:history="1">
        <w:r w:rsidRPr="00FA43FE">
          <w:rPr>
            <w:rStyle w:val="a3"/>
            <w:spacing w:val="2"/>
          </w:rPr>
          <w:t>(приложение 4)</w:t>
        </w:r>
      </w:hyperlink>
      <w:r w:rsidRPr="00FA43FE">
        <w:rPr>
          <w:spacing w:val="2"/>
        </w:rPr>
        <w:t>.</w:t>
      </w:r>
      <w:r w:rsidRPr="00FA43FE">
        <w:rPr>
          <w:spacing w:val="2"/>
        </w:rPr>
        <w:br/>
        <w:t>В случае направления исходящих документов специальной (фельдъегерской) связью, необходимо составить реестр в трех экземплярах (для иногородних документов) и подготовить расписки на документы, направляемые в пределах города (</w:t>
      </w:r>
      <w:hyperlink r:id="rId12" w:history="1">
        <w:r w:rsidRPr="00FA43FE">
          <w:rPr>
            <w:rStyle w:val="a3"/>
            <w:spacing w:val="2"/>
          </w:rPr>
          <w:t>приложения 5</w:t>
        </w:r>
      </w:hyperlink>
      <w:r w:rsidRPr="00FA43FE">
        <w:rPr>
          <w:spacing w:val="2"/>
        </w:rPr>
        <w:t>,</w:t>
      </w:r>
      <w:r w:rsidRPr="00FA43FE">
        <w:rPr>
          <w:rStyle w:val="apple-converted-space"/>
          <w:spacing w:val="2"/>
        </w:rPr>
        <w:t> </w:t>
      </w:r>
      <w:hyperlink r:id="rId13" w:history="1">
        <w:r w:rsidRPr="00FA43FE">
          <w:rPr>
            <w:rStyle w:val="a3"/>
            <w:spacing w:val="2"/>
          </w:rPr>
          <w:t>6</w:t>
        </w:r>
      </w:hyperlink>
      <w:r w:rsidRPr="00FA43FE">
        <w:rPr>
          <w:spacing w:val="2"/>
        </w:rPr>
        <w:t>).</w:t>
      </w:r>
      <w:r w:rsidRPr="00FA43FE">
        <w:rPr>
          <w:spacing w:val="2"/>
        </w:rPr>
        <w:br/>
        <w:t>3.10</w:t>
      </w:r>
      <w:proofErr w:type="gramEnd"/>
      <w:r w:rsidRPr="00FA43FE">
        <w:rPr>
          <w:spacing w:val="2"/>
        </w:rPr>
        <w:t>. Копия исходящего документа помещается в дело в соответствии с номенклатурой дел территор</w:t>
      </w:r>
      <w:r>
        <w:rPr>
          <w:spacing w:val="2"/>
        </w:rPr>
        <w:t xml:space="preserve">иальной избирательной </w:t>
      </w:r>
      <w:proofErr w:type="spellStart"/>
      <w:r>
        <w:rPr>
          <w:spacing w:val="2"/>
        </w:rPr>
        <w:t>комисси</w:t>
      </w:r>
      <w:proofErr w:type="spellEnd"/>
    </w:p>
    <w:p w:rsidR="003D1891" w:rsidRPr="00AD49C8" w:rsidRDefault="003D1891" w:rsidP="003D1891">
      <w:pPr>
        <w:pStyle w:val="3"/>
        <w:shd w:val="clear" w:color="auto" w:fill="FFFFFF"/>
        <w:spacing w:before="0"/>
        <w:textAlignment w:val="baseline"/>
        <w:rPr>
          <w:bCs w:val="0"/>
          <w:spacing w:val="2"/>
        </w:rPr>
      </w:pPr>
      <w:r w:rsidRPr="00AD49C8">
        <w:rPr>
          <w:bCs w:val="0"/>
          <w:spacing w:val="2"/>
        </w:rPr>
        <w:t>4. Работа с обращениями граждан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4.1. Делопроизводство по обращениям граждан ведется отдел</w:t>
      </w:r>
      <w:r>
        <w:rPr>
          <w:spacing w:val="2"/>
        </w:rPr>
        <w:t>ьно от общего делопроизводств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4.2. Все обращения граждан, в том числе и переадресованные в территориальную избирательную комиссию из других организаций регистрируются в журнале отдельно от других видов документов в день их поступления</w:t>
      </w:r>
      <w:r w:rsidRPr="00FA43FE">
        <w:rPr>
          <w:rStyle w:val="apple-converted-space"/>
          <w:spacing w:val="2"/>
        </w:rPr>
        <w:t> </w:t>
      </w:r>
      <w:hyperlink r:id="rId14" w:history="1">
        <w:r w:rsidRPr="00FA43FE">
          <w:rPr>
            <w:rStyle w:val="a3"/>
            <w:spacing w:val="2"/>
          </w:rPr>
          <w:t>(приложение 7)</w:t>
        </w:r>
      </w:hyperlink>
      <w:r w:rsidRPr="00FA43FE">
        <w:rPr>
          <w:spacing w:val="2"/>
        </w:rPr>
        <w:t>. Конверты к ним сохраняются в тех случаях, когда только по ним можно установить адрес, дату отправления и получения.</w:t>
      </w:r>
      <w:r w:rsidRPr="00FA43FE">
        <w:rPr>
          <w:spacing w:val="2"/>
        </w:rPr>
        <w:br/>
        <w:t>4.3. Регистрационный штамп, состоящий из порядкового номера, даты и времени регистрации, ставится, как правило, в правом нижнем углу первого листа обращения или на свободном от текста месте.</w:t>
      </w:r>
      <w:r w:rsidRPr="00FA43FE">
        <w:rPr>
          <w:spacing w:val="2"/>
        </w:rPr>
        <w:br/>
        <w:t>Если обращение поступило от коллектива граждан, то к порядковому номеру добавляется буква "к", которая отделяется косой чертой.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4.4. Обращения граждан, принятые на личном приеме, регистрируются в установленном порядке. В ходе приема на обращение может быть дан устный ответ, о чем делается отметка в регистрационной форме.</w:t>
      </w:r>
      <w:r w:rsidRPr="00FA43FE">
        <w:rPr>
          <w:spacing w:val="2"/>
        </w:rPr>
        <w:br/>
        <w:t>4.5. После регистрации обращения граждан передаются председателю территор</w:t>
      </w:r>
      <w:r>
        <w:rPr>
          <w:spacing w:val="2"/>
        </w:rPr>
        <w:t>иальной избирательной комиссии.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FA43FE">
        <w:rPr>
          <w:spacing w:val="2"/>
        </w:rPr>
        <w:t>4.6. Рассмотренное обращение гражданина с резолюцией председателя территориальной избирательной комиссии передается для внесения резолюции в регистрационную форму и передачи исполнителям под расписку.</w:t>
      </w:r>
      <w:r w:rsidRPr="00FA43FE">
        <w:rPr>
          <w:spacing w:val="2"/>
        </w:rPr>
        <w:br/>
        <w:t>4.7. Обращения граждан рассматриваются в соответствии с резолюцией председателя территориальной избирательной комиссии в порядке и в сроки, установленные законодательством Российской Федерации.</w:t>
      </w:r>
      <w:r w:rsidRPr="00FA43FE">
        <w:rPr>
          <w:spacing w:val="2"/>
        </w:rPr>
        <w:br/>
        <w:t>4.8. Если обращения граждан пересылаются в другие организации, то заявители ставятся об этом в известность в пятидневный срок с момента получения документа.</w:t>
      </w:r>
      <w:r w:rsidRPr="00FA43FE">
        <w:rPr>
          <w:spacing w:val="2"/>
        </w:rPr>
        <w:br/>
        <w:t>4.9. Все письменные обращения граждан ставятся на контроль до полного рассмотрения, по существу. Обращения граждан, на которые даются промежуточные ответы, с контроля не снимаются.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4.10. Максимальный срок исполнения обращений граждан - один месяц. Обращения, не требующие дополнительного изучения и проверки, рассматриваются безотлагательно, или, в крайнем случае, не позднее 15 дней со дня поступления. Если для принятия решения по обращениям граждан необходимо провести дополнительную проверку, то, в порядке исключения, срок может быть продлен не более чем на один месяц, о чем ставится в известность заявитель.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4.11. Обращения граждан о нарушении закона в ходе избирательной кампании, кампании референдума рассматриваются в пятидневный срок, но не позднее дня, предшествующего дню голосования, а обращения, поступившие в день голосования или в день, следующий за днем голосования, - немедленно. Если содержащиеся в обращениях факты нуждаются в дополнительной проверке, решения по ним принимаются не по</w:t>
      </w:r>
      <w:r>
        <w:rPr>
          <w:spacing w:val="2"/>
        </w:rPr>
        <w:t>зднее чем в десятидневный срок.</w:t>
      </w:r>
    </w:p>
    <w:p w:rsidR="003D1891" w:rsidRPr="00AD49C8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pacing w:val="2"/>
        </w:rPr>
      </w:pPr>
      <w:r w:rsidRPr="00FA43FE">
        <w:rPr>
          <w:spacing w:val="2"/>
        </w:rPr>
        <w:t>4.12. Решение о снятии с контроля обращений граждан принимает председатель территориальной избирательной комиссии.</w:t>
      </w:r>
      <w:r w:rsidRPr="00FA43FE">
        <w:rPr>
          <w:spacing w:val="2"/>
        </w:rPr>
        <w:br/>
        <w:t xml:space="preserve">4.13. Исполненные обращения граждан помещаются в дело в соответствии с номенклатурой дел территориальной избирательной комиссии вместе с копией ответа, </w:t>
      </w:r>
      <w:r w:rsidRPr="00FA43FE">
        <w:rPr>
          <w:spacing w:val="2"/>
        </w:rPr>
        <w:lastRenderedPageBreak/>
        <w:t>завизированной исполнителем.</w:t>
      </w:r>
      <w:r w:rsidRPr="00FA43FE">
        <w:rPr>
          <w:spacing w:val="2"/>
        </w:rPr>
        <w:br/>
      </w:r>
      <w:r w:rsidRPr="00AD49C8">
        <w:rPr>
          <w:bCs/>
          <w:spacing w:val="2"/>
        </w:rPr>
        <w:t>5. Основные требования к подготовке и оформлению документов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5.1. Документы должны излагаться кратко и ясно, быть аргументированными, обеспечивать точное и однозначное восприятие</w:t>
      </w:r>
      <w:r>
        <w:rPr>
          <w:spacing w:val="2"/>
        </w:rPr>
        <w:t xml:space="preserve"> содержащейся в них информации.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5.2. При подготовке и оформлении документов, как правило, используются следующие основные реквизиты: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5.2.1. Дата документа - это дата его подписания или утверждения. Для протокола - это дата заседания (принятия решения), для акта - дата события. Если автором документа являются две и более организации, то датой документа является наиболее поздняя дата подписания.</w:t>
      </w:r>
      <w:r w:rsidRPr="00FA43FE">
        <w:rPr>
          <w:spacing w:val="2"/>
        </w:rPr>
        <w:br/>
        <w:t>Дата документа оформляется арабскими цифрами в следующей последовательности: день месяца, месяц, год. День месяца и месяц оформляются двумя парами арабских цифр, разделенных точкой, год - четырьмя арабскими цифрами. Точка после года не ставится.</w:t>
      </w:r>
      <w:r w:rsidRPr="00FA43FE">
        <w:rPr>
          <w:spacing w:val="2"/>
        </w:rPr>
        <w:br/>
        <w:t>Например: 12.01.2003.</w:t>
      </w:r>
      <w:r w:rsidRPr="00FA43FE">
        <w:rPr>
          <w:spacing w:val="2"/>
        </w:rPr>
        <w:br/>
        <w:t>Допускается также словесно-цифровой способ оформле</w:t>
      </w:r>
      <w:r>
        <w:rPr>
          <w:spacing w:val="2"/>
        </w:rPr>
        <w:t>ния даты - 12 января 2003 года.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5.2.2. Адресат. Этот реквизит располагают в правом верхнем углу.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Документы адресуют в организации, их структурные подразделения, должностным лицам или гражданам при ответе на их обращения. Наименования организации и структурного подразделения указываются в именительном падеже.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5.2.3. Заголовок к тексту. Этим реквизитом оформляются, как правило, все документы, за исключением поручений, телеграмм и документов, оформленных на листе бумаги формата А5 (148</w:t>
      </w:r>
      <w:r>
        <w:rPr>
          <w:noProof/>
          <w:spacing w:val="2"/>
        </w:rPr>
        <mc:AlternateContent>
          <mc:Choice Requires="wps">
            <w:drawing>
              <wp:inline distT="0" distB="0" distL="0" distR="0">
                <wp:extent cx="114300" cy="127000"/>
                <wp:effectExtent l="0" t="0" r="0" b="0"/>
                <wp:docPr id="1" name="Прямоугольник 1" descr="О примерной инструкции по делопроизводству в территориальной избирательной комисс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примерной инструкции по делопроизводству в территориальной избирательной комиссии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FA43FE">
        <w:rPr>
          <w:spacing w:val="2"/>
        </w:rPr>
        <w:t>210).</w:t>
      </w:r>
      <w:r>
        <w:rPr>
          <w:spacing w:val="2"/>
        </w:rPr>
        <w:t xml:space="preserve"> </w:t>
      </w:r>
      <w:r w:rsidRPr="00FA43FE">
        <w:rPr>
          <w:spacing w:val="2"/>
        </w:rPr>
        <w:t>Заголовок должен кратко и точно раскрывать содержание документа.</w:t>
      </w:r>
      <w:r w:rsidRPr="00FA43FE">
        <w:rPr>
          <w:spacing w:val="2"/>
        </w:rPr>
        <w:br/>
        <w:t>Он может формулироваться с помощью отглагольных существительных в предложном падеже ("Об организации...", "О состоянии...", "О приеме...").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Заголовок располагается на первом листе над текстом документа слева или по центру.</w:t>
      </w:r>
      <w:r w:rsidRPr="00FA43FE">
        <w:rPr>
          <w:spacing w:val="2"/>
        </w:rPr>
        <w:br/>
        <w:t>Заголовок, состоящий из двух и более строк, печатается через один межстрочный интервал. Точка в конце заголовка не ставится.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FA43FE">
        <w:rPr>
          <w:spacing w:val="2"/>
        </w:rPr>
        <w:t>5.2.4. Резолюция. Этот реквизит пишется на отдельном листе, приложенном к документу, или на документе. Резолюция включает фамилии и инициалы исполнителей, содержание поручения, срок исполнения, подпись и дату.</w:t>
      </w:r>
      <w:r w:rsidRPr="00FA43FE">
        <w:rPr>
          <w:spacing w:val="2"/>
        </w:rPr>
        <w:br/>
      </w:r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4908"/>
      </w:tblGrid>
      <w:tr w:rsidR="003D1891" w:rsidRPr="00FA43FE" w:rsidTr="00AF4D69"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Иванову И.И.</w:t>
            </w:r>
            <w:r w:rsidRPr="00FA43FE">
              <w:rPr>
                <w:rStyle w:val="apple-converted-space"/>
              </w:rPr>
              <w:t> </w:t>
            </w:r>
            <w:r w:rsidRPr="00FA43FE">
              <w:br/>
              <w:t>Петрову П.П.</w:t>
            </w:r>
            <w:r w:rsidRPr="00FA43FE">
              <w:br/>
              <w:t>Прошу подготовить проект письма</w:t>
            </w:r>
            <w:r w:rsidRPr="00FA43FE">
              <w:rPr>
                <w:rStyle w:val="apple-converted-space"/>
              </w:rPr>
              <w:t> </w:t>
            </w:r>
            <w:r w:rsidRPr="00FA43FE">
              <w:br/>
              <w:t>к 21.02.2003</w:t>
            </w:r>
            <w:r w:rsidRPr="00FA43FE">
              <w:br/>
              <w:t>Личная подпись</w:t>
            </w:r>
          </w:p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08.01.2003</w:t>
            </w:r>
          </w:p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FA43FE">
        <w:rPr>
          <w:spacing w:val="2"/>
        </w:rPr>
        <w:t xml:space="preserve">5.2.5. Текст документа. Текст документа, как правило, должен состоять из двух частей. </w:t>
      </w:r>
      <w:proofErr w:type="gramStart"/>
      <w:r w:rsidRPr="00FA43FE">
        <w:rPr>
          <w:spacing w:val="2"/>
        </w:rPr>
        <w:t>В первой части указываются причины, основания, цели составления документа, во второй - решения, выводы, просьбы, предложения, рекомендации.</w:t>
      </w:r>
      <w:proofErr w:type="gramEnd"/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 xml:space="preserve">Документ может содержать только заключительную часть (например, распоряжение - распорядительную часть без </w:t>
      </w:r>
      <w:proofErr w:type="gramStart"/>
      <w:r w:rsidRPr="00FA43FE">
        <w:rPr>
          <w:spacing w:val="2"/>
        </w:rPr>
        <w:t>констатирующей</w:t>
      </w:r>
      <w:proofErr w:type="gramEnd"/>
      <w:r w:rsidRPr="00FA43FE">
        <w:rPr>
          <w:spacing w:val="2"/>
        </w:rPr>
        <w:t>).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В тексте документа, подготовленного на основании документов других организаций или ранее изданных документов, обязательно указывают их реквизиты: наименование документа, наименование организации - автора документа, дату, регистрационный номер документа, заголовок к тексту.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lastRenderedPageBreak/>
        <w:t>Тексты документов большого объема делят на разделы, подразделы и пункты, которые пишутся арабскими цифрами.</w:t>
      </w:r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4990"/>
      </w:tblGrid>
      <w:tr w:rsidR="003D1891" w:rsidRPr="00FA43FE" w:rsidTr="00AF4D69">
        <w:trPr>
          <w:trHeight w:val="12"/>
        </w:trPr>
        <w:tc>
          <w:tcPr>
            <w:tcW w:w="4990" w:type="dxa"/>
          </w:tcPr>
          <w:p w:rsidR="003D1891" w:rsidRPr="00FA43FE" w:rsidRDefault="003D1891" w:rsidP="00AF4D69"/>
        </w:tc>
        <w:tc>
          <w:tcPr>
            <w:tcW w:w="5544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1. Раздел</w:t>
            </w:r>
            <w:r w:rsidRPr="00FA43FE">
              <w:br/>
              <w:t>1.2. Подраздел</w:t>
            </w:r>
            <w:r w:rsidRPr="00FA43FE">
              <w:br/>
              <w:t>1.2.3. Пункт</w:t>
            </w:r>
          </w:p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br/>
        <w:t>Абзацы внутри пунктов не нумеруются.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 xml:space="preserve">5.2.6. Гриф согласования документа - реквизит, которым оформляется внешнее согласование проекта документа. </w:t>
      </w:r>
      <w:proofErr w:type="gramStart"/>
      <w:r w:rsidRPr="00FA43FE">
        <w:rPr>
          <w:spacing w:val="2"/>
        </w:rPr>
        <w:t>Он состоит из слова "СОГЛАСОВАНО" (без кавычек, прописными буквами, отделяется от последующих строк полуторным интервалом), наименования должности лица, с которым согласовывается документ (включая наименование организации), его личной подписи, расшифровки подписи (инициалы, фамилия) и даты согласования.</w:t>
      </w:r>
      <w:proofErr w:type="gramEnd"/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  <w:t>СОГЛАСОВАНО</w:t>
      </w:r>
      <w:r w:rsidRPr="00FA43FE">
        <w:rPr>
          <w:spacing w:val="2"/>
        </w:rPr>
        <w:br/>
      </w:r>
      <w:r w:rsidRPr="00FA43FE">
        <w:rPr>
          <w:spacing w:val="2"/>
        </w:rPr>
        <w:br/>
        <w:t>Секретарь</w:t>
      </w:r>
      <w:r>
        <w:rPr>
          <w:spacing w:val="2"/>
        </w:rPr>
        <w:t xml:space="preserve"> </w:t>
      </w:r>
      <w:r w:rsidRPr="00FA43FE">
        <w:rPr>
          <w:spacing w:val="2"/>
        </w:rPr>
        <w:t xml:space="preserve"> Избирательной комиссии</w:t>
      </w:r>
      <w:r w:rsidRPr="00FA43FE">
        <w:rPr>
          <w:rStyle w:val="apple-converted-space"/>
          <w:spacing w:val="2"/>
        </w:rPr>
        <w:t> </w:t>
      </w:r>
      <w:r w:rsidRPr="00975810">
        <w:t>муниципального образования Гнездовского сельского поселения Смоленского района Смоленской области</w:t>
      </w:r>
      <w:r w:rsidRPr="00FA43FE">
        <w:rPr>
          <w:spacing w:val="2"/>
        </w:rPr>
        <w:t xml:space="preserve"> Подпись, инициалы, фамилия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23.01.2003</w:t>
      </w:r>
      <w:proofErr w:type="gramStart"/>
      <w:r w:rsidRPr="00FA43FE">
        <w:rPr>
          <w:spacing w:val="2"/>
        </w:rPr>
        <w:br/>
        <w:t>Е</w:t>
      </w:r>
      <w:proofErr w:type="gramEnd"/>
      <w:r w:rsidRPr="00FA43FE">
        <w:rPr>
          <w:spacing w:val="2"/>
        </w:rPr>
        <w:t>сли согласование осуществляется письмом, протоколом или другим документом, гриф согласования оформляется следующим образом: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t>СОГЛАСОВАНО</w:t>
      </w:r>
      <w:r w:rsidRPr="00FA43FE">
        <w:rPr>
          <w:spacing w:val="2"/>
        </w:rPr>
        <w:br/>
        <w:t xml:space="preserve">Письмо Губернатора </w:t>
      </w:r>
      <w:r>
        <w:rPr>
          <w:spacing w:val="2"/>
        </w:rPr>
        <w:t>Смоленской</w:t>
      </w:r>
      <w:r w:rsidRPr="00FA43FE">
        <w:rPr>
          <w:spacing w:val="2"/>
        </w:rPr>
        <w:t xml:space="preserve"> области</w:t>
      </w:r>
      <w:r w:rsidRPr="00FA43FE">
        <w:rPr>
          <w:spacing w:val="2"/>
        </w:rPr>
        <w:br/>
        <w:t>от 23.01.2003 Гриф согласования документа располаг</w:t>
      </w:r>
      <w:r>
        <w:rPr>
          <w:spacing w:val="2"/>
        </w:rPr>
        <w:t>ается ниже реквизита "Подпись".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FA43FE">
        <w:rPr>
          <w:spacing w:val="2"/>
        </w:rPr>
        <w:t>5.2.7. Виза согласования документа - реквизит, которым оформляется внутреннее согласование проекта документа, включает наименование должности и подпись визирующего лица, расшифровку подписи (инициалы, фамилия) и дату подписания.</w:t>
      </w:r>
      <w:r w:rsidRPr="00FA43FE">
        <w:rPr>
          <w:spacing w:val="2"/>
        </w:rPr>
        <w:br/>
        <w:t>Визы проставляются на оборотной стороне последнего листа подлинника документа или на лицевой стороне последнего листа копии отправляемого документа.</w:t>
      </w:r>
      <w:r w:rsidRPr="00FA43FE">
        <w:rPr>
          <w:spacing w:val="2"/>
        </w:rPr>
        <w:br/>
      </w:r>
      <w:r>
        <w:rPr>
          <w:spacing w:val="2"/>
        </w:rPr>
        <w:t xml:space="preserve"> </w:t>
      </w:r>
      <w:r w:rsidRPr="00FA43FE">
        <w:rPr>
          <w:spacing w:val="2"/>
        </w:rPr>
        <w:t>5.2.8. Подпись. В состав реквизита входят: наименование должности лица, подписавшего документ, его личная подпись и ее расшифровка.</w:t>
      </w:r>
      <w:r w:rsidRPr="00FA43FE">
        <w:rPr>
          <w:spacing w:val="2"/>
        </w:rPr>
        <w:br/>
        <w:t>Не допускается ставить предлог "за", надпись от руки "Зам." или косую черту перед наименованием должности.</w:t>
      </w:r>
      <w:r w:rsidRPr="00FA43FE">
        <w:rPr>
          <w:spacing w:val="2"/>
        </w:rPr>
        <w:br/>
        <w:t>Если документ оформляется на бланке территориальной избирательной комиссии, то реквизит "Подпись" включает сокращенное наименование должности лица, подписывающего документ, его личную подпись, инициалы и фамилию.</w:t>
      </w:r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1"/>
        <w:gridCol w:w="91"/>
        <w:gridCol w:w="2259"/>
        <w:gridCol w:w="120"/>
        <w:gridCol w:w="2573"/>
      </w:tblGrid>
      <w:tr w:rsidR="003D1891" w:rsidRPr="00FA43FE" w:rsidTr="00AF4D69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Председатель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инициалы, фамилия</w:t>
            </w:r>
          </w:p>
        </w:tc>
      </w:tr>
      <w:tr w:rsidR="003D1891" w:rsidRPr="00FA43FE" w:rsidTr="00AF4D69">
        <w:trPr>
          <w:trHeight w:val="12"/>
        </w:trPr>
        <w:tc>
          <w:tcPr>
            <w:tcW w:w="4839" w:type="dxa"/>
            <w:gridSpan w:val="2"/>
          </w:tcPr>
          <w:p w:rsidR="003D1891" w:rsidRPr="00FA43FE" w:rsidRDefault="003D1891" w:rsidP="00AF4D69">
            <w:r w:rsidRPr="00FA43FE">
              <w:rPr>
                <w:spacing w:val="2"/>
              </w:rPr>
              <w:br/>
              <w:t>Если документ оформляется не на бланке, то указывается полное наименование должности лица, подписавшего документ, его личная подпись, инициалы и фамилия.</w:t>
            </w:r>
            <w:r w:rsidRPr="00FA43FE">
              <w:rPr>
                <w:spacing w:val="2"/>
              </w:rPr>
              <w:br/>
            </w:r>
            <w:r w:rsidRPr="00FA43FE">
              <w:rPr>
                <w:spacing w:val="2"/>
              </w:rPr>
              <w:br/>
              <w:t>Например:</w:t>
            </w:r>
            <w:r w:rsidRPr="00FA43FE">
              <w:rPr>
                <w:spacing w:val="2"/>
              </w:rPr>
              <w:br/>
            </w:r>
          </w:p>
        </w:tc>
        <w:tc>
          <w:tcPr>
            <w:tcW w:w="2519" w:type="dxa"/>
            <w:gridSpan w:val="2"/>
          </w:tcPr>
          <w:p w:rsidR="003D1891" w:rsidRPr="00FA43FE" w:rsidRDefault="003D1891" w:rsidP="00AF4D69"/>
        </w:tc>
        <w:tc>
          <w:tcPr>
            <w:tcW w:w="2707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 xml:space="preserve">Председатель избирательной комиссии </w:t>
            </w:r>
            <w:r w:rsidRPr="00975810">
              <w:lastRenderedPageBreak/>
              <w:t>муниципального образования Гнездовского сельского поселения Смоленского района Смоленской области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lastRenderedPageBreak/>
              <w:t>подпись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инициалы, фамилия</w:t>
            </w:r>
          </w:p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A43FE">
        <w:rPr>
          <w:spacing w:val="2"/>
        </w:rPr>
        <w:lastRenderedPageBreak/>
        <w:br/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должности.</w:t>
      </w:r>
      <w:r w:rsidRPr="00FA43FE">
        <w:rPr>
          <w:spacing w:val="2"/>
        </w:rPr>
        <w:br/>
      </w:r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4"/>
        <w:gridCol w:w="2303"/>
        <w:gridCol w:w="2648"/>
      </w:tblGrid>
      <w:tr w:rsidR="003D1891" w:rsidRPr="00FA43FE" w:rsidTr="00AF4D69">
        <w:trPr>
          <w:trHeight w:val="12"/>
        </w:trPr>
        <w:tc>
          <w:tcPr>
            <w:tcW w:w="4990" w:type="dxa"/>
          </w:tcPr>
          <w:p w:rsidR="003D1891" w:rsidRPr="00FA43FE" w:rsidRDefault="003D1891" w:rsidP="00AF4D69"/>
        </w:tc>
        <w:tc>
          <w:tcPr>
            <w:tcW w:w="2587" w:type="dxa"/>
          </w:tcPr>
          <w:p w:rsidR="003D1891" w:rsidRPr="00FA43FE" w:rsidRDefault="003D1891" w:rsidP="00AF4D69"/>
        </w:tc>
        <w:tc>
          <w:tcPr>
            <w:tcW w:w="2957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 xml:space="preserve">Председатель избирательной комиссии </w:t>
            </w:r>
            <w:r w:rsidRPr="00975810">
              <w:t>муниципального образования Гнездовского сельского поселения Смоленского района Смоленской области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инициалы, фамилия</w:t>
            </w:r>
          </w:p>
        </w:tc>
      </w:tr>
      <w:tr w:rsidR="003D1891" w:rsidRPr="00FA43FE" w:rsidTr="00AF4D6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Бухгалтер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инициалы, фамилия</w:t>
            </w:r>
          </w:p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  <w:t>При подписании документа несколькими лицами, занимающими равные должности, их подписи располагают на одном уровне.</w:t>
      </w:r>
      <w:r w:rsidRPr="00FA43FE">
        <w:rPr>
          <w:spacing w:val="2"/>
        </w:rPr>
        <w:br/>
        <w:t>В документе, подготовленном комиссией, созданной для решения того или иного вопроса, подписи располагаются одна под другой в последовательности, соответствующей распределению обязанностей.</w:t>
      </w:r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317"/>
        <w:gridCol w:w="2663"/>
      </w:tblGrid>
      <w:tr w:rsidR="003D1891" w:rsidRPr="00FA43FE" w:rsidTr="00AF4D69">
        <w:trPr>
          <w:trHeight w:val="12"/>
        </w:trPr>
        <w:tc>
          <w:tcPr>
            <w:tcW w:w="4990" w:type="dxa"/>
          </w:tcPr>
          <w:p w:rsidR="003D1891" w:rsidRPr="00FA43FE" w:rsidRDefault="003D1891" w:rsidP="00AF4D69"/>
        </w:tc>
        <w:tc>
          <w:tcPr>
            <w:tcW w:w="2587" w:type="dxa"/>
          </w:tcPr>
          <w:p w:rsidR="003D1891" w:rsidRPr="00FA43FE" w:rsidRDefault="003D1891" w:rsidP="00AF4D69"/>
        </w:tc>
        <w:tc>
          <w:tcPr>
            <w:tcW w:w="2957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Председатель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инициалы, фамилия</w:t>
            </w:r>
          </w:p>
        </w:tc>
      </w:tr>
      <w:tr w:rsidR="003D1891" w:rsidRPr="00FA43FE" w:rsidTr="00AF4D6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Члены комиссии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инициалы, фамилия</w:t>
            </w:r>
          </w:p>
        </w:tc>
      </w:tr>
      <w:tr w:rsidR="003D1891" w:rsidRPr="00FA43FE" w:rsidTr="00AF4D6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инициалы, фамилия</w:t>
            </w:r>
          </w:p>
        </w:tc>
      </w:tr>
      <w:tr w:rsidR="003D1891" w:rsidRPr="00FA43FE" w:rsidTr="00AF4D6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инициалы, фамилия</w:t>
            </w:r>
          </w:p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  <w:t>Наименование должности в реквизите "Подпись" печатается от левой границы текстового поля через один межстрочный интервал.</w:t>
      </w:r>
      <w:r w:rsidRPr="00FA43FE">
        <w:rPr>
          <w:spacing w:val="2"/>
        </w:rPr>
        <w:br/>
        <w:t>Расшифровка подписи в реквизите "Подпись" располагается на уровне последней строки наименования должности у правой границы текстового поля. Между инициалами и фамилией ставится пробел.</w:t>
      </w:r>
      <w:r w:rsidRPr="00FA43FE">
        <w:rPr>
          <w:spacing w:val="2"/>
        </w:rPr>
        <w:br/>
        <w:t>5.2.9. Печать ставится на документы, удостоверяющие права должностных лиц.</w:t>
      </w:r>
      <w:r w:rsidRPr="00FA43FE">
        <w:rPr>
          <w:spacing w:val="2"/>
        </w:rPr>
        <w:br/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5.2.10. Отметка о наличии приложений. Этот реквизит располагается от границы левого поля после текста перед подписью.</w:t>
      </w:r>
      <w:r w:rsidRPr="00FA43FE">
        <w:rPr>
          <w:spacing w:val="2"/>
        </w:rPr>
        <w:br/>
        <w:t>Если документ имеет приложения, названные в тексте, отметка о наличии приложений оформляется по следующей форме:</w:t>
      </w:r>
      <w:r w:rsidRPr="00FA43FE">
        <w:rPr>
          <w:spacing w:val="2"/>
        </w:rPr>
        <w:br/>
        <w:t>Приложение: на 5 л. в 2 экз.</w:t>
      </w:r>
      <w:r w:rsidRPr="00FA43FE">
        <w:rPr>
          <w:spacing w:val="2"/>
        </w:rPr>
        <w:br/>
        <w:t>5.2.11. Отметка об исполнителе. Фамилия исполнителя и номер его служебного телефона располагаются на лицевой или, при отсутствии места, на оборотной стороне последнего листа документа в левом нижнем углу.</w:t>
      </w:r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1041"/>
        <w:gridCol w:w="5189"/>
      </w:tblGrid>
      <w:tr w:rsidR="003D1891" w:rsidRPr="00FA43FE" w:rsidTr="00AF4D69">
        <w:trPr>
          <w:trHeight w:val="12"/>
        </w:trPr>
        <w:tc>
          <w:tcPr>
            <w:tcW w:w="3511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5914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Иванов</w:t>
            </w:r>
            <w:r w:rsidRPr="00FA43FE">
              <w:br/>
              <w:t>202-13-13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или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Иванов Иван Иванович</w:t>
            </w:r>
            <w:r w:rsidRPr="00FA43FE">
              <w:br/>
              <w:t>202-13-13</w:t>
            </w:r>
          </w:p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lastRenderedPageBreak/>
        <w:br/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5.2.12. Гриф утверждения документа. Документ может утверждаться должностным лицом или специально издаваемым документом.</w:t>
      </w:r>
      <w:r w:rsidRPr="00FA43FE">
        <w:rPr>
          <w:spacing w:val="2"/>
        </w:rPr>
        <w:br/>
        <w:t>Если документ утверждается конкретным должностным лицом, то реквизит "Гриф утверждения документа" состоит из следующих элементов: слово "УТВЕРЖДАЮ" (без кавычек и прописными буквами), наименование должности, подпись, инициалы и фамилия лица, утвердившего документ, и дата утверждения.</w:t>
      </w:r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УТВЕРЖДАЮ</w:t>
      </w:r>
      <w:r>
        <w:rPr>
          <w:spacing w:val="2"/>
        </w:rPr>
        <w:br/>
        <w:t>Председатель</w:t>
      </w:r>
      <w:r w:rsidRPr="00FA43FE">
        <w:rPr>
          <w:spacing w:val="2"/>
        </w:rPr>
        <w:t xml:space="preserve">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 xml:space="preserve">комиссии </w:t>
      </w:r>
      <w:r w:rsidRPr="00975810">
        <w:t>муниципального образования Гнездовского сельского поселения Смоленского района Смоленской области</w:t>
      </w:r>
      <w:r w:rsidRPr="00FA43FE">
        <w:rPr>
          <w:spacing w:val="2"/>
        </w:rPr>
        <w:t xml:space="preserve"> подпись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t>инициалы, фамилия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</w:r>
      <w:r>
        <w:rPr>
          <w:spacing w:val="2"/>
        </w:rPr>
        <w:t>дата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FA43FE">
        <w:rPr>
          <w:spacing w:val="2"/>
        </w:rPr>
        <w:t>Если документ утверждается постановлением, решением, распоряжением, протоколом, то реквизит "Гриф утверждения документа" состоит из слова "УТВЕРЖДЕН" ("УТВЕРЖДЕНА", "УТВЕРЖДЕНЫ" или "УТВЕРЖДЕНО" без кавычек и прописными буквами), наименования утверждающего документа в творительном падеже, его даты, номера.</w:t>
      </w:r>
      <w:proofErr w:type="gramEnd"/>
      <w:r w:rsidRPr="00FA43FE">
        <w:rPr>
          <w:spacing w:val="2"/>
        </w:rPr>
        <w:br/>
      </w:r>
      <w:r w:rsidRPr="00FA43FE">
        <w:rPr>
          <w:spacing w:val="2"/>
        </w:rPr>
        <w:br/>
        <w:t>Например:</w:t>
      </w:r>
      <w:r w:rsidRPr="00FA43FE">
        <w:rPr>
          <w:spacing w:val="2"/>
        </w:rPr>
        <w:br/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УТВЕРЖДЕНО</w:t>
      </w:r>
      <w:r w:rsidRPr="00FA43FE">
        <w:rPr>
          <w:spacing w:val="2"/>
        </w:rPr>
        <w:br/>
        <w:t>Постановлением избирательной</w:t>
      </w:r>
      <w:r w:rsidRPr="00FA43FE">
        <w:rPr>
          <w:rStyle w:val="apple-converted-space"/>
          <w:spacing w:val="2"/>
        </w:rPr>
        <w:t> </w:t>
      </w:r>
      <w:r>
        <w:rPr>
          <w:rStyle w:val="apple-converted-space"/>
          <w:spacing w:val="2"/>
        </w:rPr>
        <w:t xml:space="preserve">комиссии </w:t>
      </w:r>
      <w:r w:rsidRPr="00975810">
        <w:t>муниципального образования Гнездовского сельского поселения Смоленского района Смоленской области</w:t>
      </w:r>
      <w:r w:rsidRPr="00FA43FE">
        <w:rPr>
          <w:spacing w:val="2"/>
        </w:rPr>
        <w:t xml:space="preserve"> 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дата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 xml:space="preserve">5.2.13. Отметка о </w:t>
      </w:r>
      <w:proofErr w:type="gramStart"/>
      <w:r w:rsidRPr="00FA43FE">
        <w:rPr>
          <w:spacing w:val="2"/>
        </w:rPr>
        <w:t>заверении копии</w:t>
      </w:r>
      <w:proofErr w:type="gramEnd"/>
      <w:r w:rsidRPr="00FA43FE">
        <w:rPr>
          <w:spacing w:val="2"/>
        </w:rPr>
        <w:t xml:space="preserve">. При заверении копии документа ниже реквизита "Подпись" проставляется </w:t>
      </w:r>
      <w:proofErr w:type="spellStart"/>
      <w:r w:rsidRPr="00FA43FE">
        <w:rPr>
          <w:spacing w:val="2"/>
        </w:rPr>
        <w:t>заверительная</w:t>
      </w:r>
      <w:proofErr w:type="spellEnd"/>
      <w:r w:rsidRPr="00FA43FE">
        <w:rPr>
          <w:spacing w:val="2"/>
        </w:rPr>
        <w:t xml:space="preserve"> надпись "Верно", наименование должности лица, заверившего копию, его личная подпись, </w:t>
      </w:r>
      <w:r>
        <w:rPr>
          <w:spacing w:val="2"/>
        </w:rPr>
        <w:t>ее расшифровка и дата заверения</w:t>
      </w:r>
      <w:proofErr w:type="gramStart"/>
      <w:r w:rsidRPr="00FA43FE">
        <w:rPr>
          <w:spacing w:val="2"/>
        </w:rPr>
        <w:br/>
      </w:r>
      <w:r w:rsidRPr="00FA43FE">
        <w:rPr>
          <w:spacing w:val="2"/>
        </w:rPr>
        <w:br/>
        <w:t>Н</w:t>
      </w:r>
      <w:proofErr w:type="gramEnd"/>
      <w:r w:rsidRPr="00FA43FE">
        <w:rPr>
          <w:spacing w:val="2"/>
        </w:rPr>
        <w:t>апример:</w:t>
      </w:r>
      <w:r w:rsidRPr="00FA43FE">
        <w:rPr>
          <w:spacing w:val="2"/>
        </w:rPr>
        <w:br/>
      </w:r>
      <w:r w:rsidRPr="00FA43FE">
        <w:rPr>
          <w:spacing w:val="2"/>
        </w:rPr>
        <w:br/>
        <w:t>Верно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ведущий специалист</w:t>
      </w:r>
      <w:r w:rsidRPr="00FA43FE">
        <w:rPr>
          <w:spacing w:val="2"/>
        </w:rPr>
        <w:br/>
      </w:r>
      <w:r w:rsidRPr="00FA43FE">
        <w:rPr>
          <w:spacing w:val="2"/>
        </w:rPr>
        <w:br/>
        <w:t>подпись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t>инициалы, фамилия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>
        <w:rPr>
          <w:spacing w:val="2"/>
        </w:rPr>
        <w:t>дата</w:t>
      </w:r>
      <w:r w:rsidRPr="00FA43FE">
        <w:rPr>
          <w:spacing w:val="2"/>
        </w:rPr>
        <w:br/>
        <w:t>на копиях исходящих документов, остающихся в деле, можно не указывать дату заверения и должность лица, заверившего копию.</w:t>
      </w:r>
      <w:r w:rsidRPr="00FA43FE">
        <w:rPr>
          <w:spacing w:val="2"/>
        </w:rPr>
        <w:br/>
        <w:t xml:space="preserve">При пересылке копии документа в другие организации или выдаче ее на руки </w:t>
      </w:r>
      <w:proofErr w:type="spellStart"/>
      <w:r w:rsidRPr="00FA43FE">
        <w:rPr>
          <w:spacing w:val="2"/>
        </w:rPr>
        <w:t>заверительная</w:t>
      </w:r>
      <w:proofErr w:type="spellEnd"/>
      <w:r w:rsidRPr="00FA43FE">
        <w:rPr>
          <w:spacing w:val="2"/>
        </w:rPr>
        <w:t xml:space="preserve"> подпись удостоверяется печатью.</w:t>
      </w:r>
      <w:r w:rsidRPr="00FA43FE">
        <w:rPr>
          <w:spacing w:val="2"/>
        </w:rPr>
        <w:br/>
        <w:t>5.2.14. Отметка об исполнении документа и направлении его в дело - этот реквизит должен включать краткие сведения об исполнении документа (при отсутствии документа, свидетельствующего об исполнении), дату и номер имеющегося документа об исполнении, слова "В дело", номер дела, в котором будет храниться документ, дату, подпись.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>6. Прием и передача служебной информации по электронной почте и по каналам факсимильной связи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FA43FE">
        <w:rPr>
          <w:spacing w:val="2"/>
        </w:rPr>
        <w:t>6.1. Документы, присланные территориальной избирательной комиссии по электронной почте, принимаются через электронный почтовый ящик территориальной избирательной комиссии, находящийся у системного администратора.</w:t>
      </w:r>
      <w:r w:rsidRPr="00FA43FE">
        <w:rPr>
          <w:spacing w:val="2"/>
        </w:rPr>
        <w:br/>
      </w:r>
      <w:r w:rsidRPr="00FA43FE">
        <w:rPr>
          <w:spacing w:val="2"/>
        </w:rPr>
        <w:lastRenderedPageBreak/>
        <w:t>6.2. Документы, полученные по электронной почте, регистрируются в таком же порядке, как и иные входящие документы.</w:t>
      </w:r>
      <w:r w:rsidRPr="00FA43FE">
        <w:rPr>
          <w:spacing w:val="2"/>
        </w:rPr>
        <w:br/>
        <w:t>6.3. Для передачи по электронной почте исходящего документа, подписанного председателем территориальной избирательной комиссии, исполнитель представляет системному администратору зарегистрированное письмо на бумажном носителе вместе с машиночитаемой копией и завизированный список рассылки.</w:t>
      </w:r>
      <w:r w:rsidRPr="00FA43FE">
        <w:rPr>
          <w:spacing w:val="2"/>
        </w:rPr>
        <w:br/>
        <w:t>6.4. Средства факсимильной связи предназначаются для оперативной передачи и приема текстов документов.</w:t>
      </w:r>
      <w:r w:rsidRPr="00FA43FE">
        <w:rPr>
          <w:spacing w:val="2"/>
        </w:rPr>
        <w:br/>
        <w:t>6.5. В случае передачи документов, подписанных председателем территориальной избирательной комиссии, по каналам факсимильной связи они должны быть зарегистрированы в порядке, установленном для исходящих документов.</w:t>
      </w:r>
      <w:r w:rsidRPr="00FA43FE">
        <w:rPr>
          <w:spacing w:val="2"/>
        </w:rPr>
        <w:br/>
        <w:t>6.6. Подлинник документа, переданного по каналам факсимильной связи, направляется адресату специальной (фельдъегерской) или почтовой связью.</w:t>
      </w:r>
      <w:r w:rsidRPr="00FA43FE">
        <w:rPr>
          <w:spacing w:val="2"/>
        </w:rPr>
        <w:br/>
        <w:t>6.7. Документы, поступившие в территориальную избирательную комиссию по каналам факсимильной связи, регистрируются в порядке, установленном для входящих документов.</w:t>
      </w:r>
      <w:r w:rsidRPr="00FA43FE">
        <w:rPr>
          <w:spacing w:val="2"/>
        </w:rPr>
        <w:br/>
        <w:t>6.8. При необходимости включения документов, полученных по каналам факсимильной связи, в дело с них снимается копия, которая подшивается в дело в соответствии с номенклатурой дел территориальной избирательной комиссии. Подлинник документа, полученного по каналам факсимильной связи, уничтожается, а на обороте копии документа ставится соответствующая отметка.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>7. Подготовка, оформление и выпуск документов, рассмотренных на заседании территориальной избирательной комиссии. Протокол заседания территориальной избирательной комиссии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FA43FE">
        <w:rPr>
          <w:spacing w:val="2"/>
        </w:rPr>
        <w:t>7.1. Проект повестки дня заседания территориальной избирательной комиссии готовит ее секретарь.</w:t>
      </w:r>
      <w:r w:rsidRPr="00FA43FE">
        <w:rPr>
          <w:spacing w:val="2"/>
        </w:rPr>
        <w:br/>
        <w:t>7.2. Документы по вопросам, включенным в проект повестки дня заседания, готовятся членами территориальной избирательной комиссии.</w:t>
      </w:r>
      <w:r w:rsidRPr="00FA43FE">
        <w:rPr>
          <w:spacing w:val="2"/>
        </w:rPr>
        <w:br/>
        <w:t>7.3. Документы, представляемые к рассмотрению на заседании территориальной избирательной комиссии, должны включать проект постановления и указанные в тексте проекта приложения.</w:t>
      </w:r>
      <w:r w:rsidRPr="00FA43FE">
        <w:rPr>
          <w:spacing w:val="2"/>
        </w:rPr>
        <w:br/>
        <w:t>7.4. К проекту документа приобщаются подлинники документов, послуживших основанием для рассмотрения вопроса на заседании территориальной избирательной комиссии.</w:t>
      </w:r>
      <w:r w:rsidRPr="00FA43FE">
        <w:rPr>
          <w:spacing w:val="2"/>
        </w:rPr>
        <w:br/>
        <w:t>7.5. Текст постановления печатается на бланке установленного образца и визируется лицами, с которыми ранее согласовывался проект. Визы проставляются на оборотной стороне последнего листа документа.</w:t>
      </w:r>
      <w:r w:rsidRPr="00FA43FE">
        <w:rPr>
          <w:spacing w:val="2"/>
        </w:rPr>
        <w:br/>
        <w:t>7.6. К оформленному для подписания постановлению исполнитель прилагает список должностных лиц и организаций, которым этот документ должен быть разослан.</w:t>
      </w:r>
      <w:r w:rsidRPr="00FA43FE">
        <w:rPr>
          <w:spacing w:val="2"/>
        </w:rPr>
        <w:br/>
        <w:t>7.7. Копии постановлений территориальной избирательной комиссии могут быть направлены отдельным гражданам, если основанием для рассмотрения вопроса на заседании послужило их обращение в территориальную избирательную комиссию.</w:t>
      </w:r>
      <w:r w:rsidRPr="00FA43FE">
        <w:rPr>
          <w:spacing w:val="2"/>
        </w:rPr>
        <w:br/>
        <w:t>7.8. Постановления территориальной избирательной комиссии подписывают председатель и секретарь территориальной избирательной комиссии.</w:t>
      </w:r>
      <w:r w:rsidRPr="00FA43FE">
        <w:rPr>
          <w:spacing w:val="2"/>
        </w:rPr>
        <w:br/>
        <w:t xml:space="preserve">7.9. После подписания постановления территориальной избирательной комиссии регистрируются в журнале, им присваиваются регистрационные номера, которые проставляются на документах и списках рассылки. Номер постановления состоит из номера протокола заседания и порядкового номера постановления, </w:t>
      </w:r>
      <w:proofErr w:type="gramStart"/>
      <w:r w:rsidRPr="00FA43FE">
        <w:rPr>
          <w:spacing w:val="2"/>
        </w:rPr>
        <w:t>разделенных</w:t>
      </w:r>
      <w:proofErr w:type="gramEnd"/>
      <w:r w:rsidRPr="00FA43FE">
        <w:rPr>
          <w:spacing w:val="2"/>
        </w:rPr>
        <w:t xml:space="preserve"> косой чертой.</w:t>
      </w:r>
      <w:r w:rsidRPr="00FA43FE">
        <w:rPr>
          <w:spacing w:val="2"/>
        </w:rPr>
        <w:br/>
        <w:t>7.10. Нумерация осуществляется в хронологической последовательности в пределах срока полномочий территориальной избирательной комиссии.</w:t>
      </w:r>
      <w:r w:rsidRPr="00FA43FE">
        <w:rPr>
          <w:spacing w:val="2"/>
        </w:rPr>
        <w:br/>
        <w:t>7.11. На заседании территориальной избирательной комиссии ведется протокол.</w:t>
      </w:r>
      <w:r w:rsidRPr="00FA43FE">
        <w:rPr>
          <w:spacing w:val="2"/>
        </w:rPr>
        <w:br/>
      </w:r>
      <w:r w:rsidRPr="00FA43FE">
        <w:rPr>
          <w:spacing w:val="2"/>
        </w:rPr>
        <w:lastRenderedPageBreak/>
        <w:t>7.12. Те</w:t>
      </w:r>
      <w:proofErr w:type="gramStart"/>
      <w:r w:rsidRPr="00FA43FE">
        <w:rPr>
          <w:spacing w:val="2"/>
        </w:rPr>
        <w:t>кст пр</w:t>
      </w:r>
      <w:proofErr w:type="gramEnd"/>
      <w:r w:rsidRPr="00FA43FE">
        <w:rPr>
          <w:spacing w:val="2"/>
        </w:rPr>
        <w:t>отокола заседания территориальной избирательной комиссии состоит из двух частей: вводной и основной.</w:t>
      </w:r>
      <w:r w:rsidRPr="00FA43FE">
        <w:rPr>
          <w:spacing w:val="2"/>
        </w:rPr>
        <w:br/>
      </w:r>
      <w:proofErr w:type="gramStart"/>
      <w:r w:rsidRPr="00FA43FE">
        <w:rPr>
          <w:spacing w:val="2"/>
        </w:rPr>
        <w:t>В</w:t>
      </w:r>
      <w:proofErr w:type="gramEnd"/>
      <w:r w:rsidRPr="00FA43FE">
        <w:rPr>
          <w:spacing w:val="2"/>
        </w:rPr>
        <w:t xml:space="preserve"> вводной части протокола указываются должность, фамилия и инициалы председателя (председательствующего), присутствующих на заседании заместителя председателя, секретаря и членов территориальной избирательной комиссии, в том числе с правом совещательного голоса, а также приглашенных на заседание.</w:t>
      </w:r>
      <w:r w:rsidRPr="00FA43FE">
        <w:rPr>
          <w:spacing w:val="2"/>
        </w:rPr>
        <w:br/>
        <w:t>Если на заседание приглашено много представителей сторонних организаций и средств массовой информации, их фамилии и инициалы вносятся в прилагаемый к протоколу список.</w:t>
      </w:r>
      <w:r w:rsidRPr="00FA43FE">
        <w:rPr>
          <w:spacing w:val="2"/>
        </w:rPr>
        <w:br/>
        <w:t>7.13. В основной части протокола перечисляются вопросы повестки дня, инициалы и фамилии лиц, выступивших при их обсуждении, констатируется решение территориальной избирательной комиссии по каждому обсуждаемому вопросу, фиксируются результаты голосования.</w:t>
      </w:r>
      <w:r w:rsidRPr="00FA43FE">
        <w:rPr>
          <w:spacing w:val="2"/>
        </w:rPr>
        <w:br/>
        <w:t>К протоколу заседания прилагаются подлинные экземпляры постановлений.</w:t>
      </w:r>
      <w:r w:rsidRPr="00FA43FE">
        <w:rPr>
          <w:spacing w:val="2"/>
        </w:rPr>
        <w:br/>
        <w:t>7.14. Протокол заседания подписывается председательствующим на заседании и секретарем территориальной избирательной комиссии.</w:t>
      </w:r>
      <w:r w:rsidRPr="00FA43FE">
        <w:rPr>
          <w:spacing w:val="2"/>
        </w:rPr>
        <w:br/>
        <w:t>7.15. Протоколам заседаний, проведенных в период срока полномочий территориальной избирательной комиссии одного состава, присваиваются порядковые номера, начиная с первого.</w:t>
      </w:r>
      <w:r w:rsidRPr="00FA43FE">
        <w:rPr>
          <w:spacing w:val="2"/>
        </w:rPr>
        <w:br/>
        <w:t>7.16. Протоколы заседаний территориальной избирательной комиссии и документы к ним подшиваются в дела в соответствии с номенклатурой дел территориальной избирательной комиссии.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>8. Оформление распоряжений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FA43FE">
        <w:rPr>
          <w:spacing w:val="2"/>
        </w:rPr>
        <w:t>8.1. Проекты распоряжений готовятся по поручению председателя территориальной избирательной комиссии.</w:t>
      </w:r>
      <w:r w:rsidRPr="00FA43FE">
        <w:rPr>
          <w:spacing w:val="2"/>
        </w:rPr>
        <w:br/>
        <w:t>8.2. Текст распоряжения состоит, как правило, из констатирующей и распорядительной частей.</w:t>
      </w:r>
      <w:r w:rsidRPr="00FA43FE">
        <w:rPr>
          <w:spacing w:val="2"/>
        </w:rPr>
        <w:br/>
        <w:t>8.3. В констатирующей части излагаются цели и задачи предписываемых действий. Если основанием к изданию распоряжения является нормативный правовой акт или распорядительный документ, то в констатирующей части указываются его название, дата, номер, заголовок.</w:t>
      </w:r>
      <w:r w:rsidRPr="00FA43FE">
        <w:rPr>
          <w:spacing w:val="2"/>
        </w:rPr>
        <w:br/>
        <w:t>8.4. В распорядительной части указываются конкретные действия, сроки и исполнители. Пункты распоряжения нумеруются арабскими цифрами с точкой.</w:t>
      </w:r>
      <w:r w:rsidRPr="00FA43FE">
        <w:rPr>
          <w:spacing w:val="2"/>
        </w:rPr>
        <w:br/>
        <w:t>8.5. Если распоряжение дополняет, отменяет или изменяет ранее изданное распоряжение или его отдельные пункты, то это оговаривается в тексте распоряжения.</w:t>
      </w:r>
      <w:r w:rsidRPr="00FA43FE">
        <w:rPr>
          <w:spacing w:val="2"/>
        </w:rPr>
        <w:br/>
        <w:t xml:space="preserve">8.6. В последнем пункте распорядительной части указывается должностное лицо, на которое возлагается </w:t>
      </w:r>
      <w:proofErr w:type="gramStart"/>
      <w:r w:rsidRPr="00FA43FE">
        <w:rPr>
          <w:spacing w:val="2"/>
        </w:rPr>
        <w:t>контроль за</w:t>
      </w:r>
      <w:proofErr w:type="gramEnd"/>
      <w:r w:rsidRPr="00FA43FE">
        <w:rPr>
          <w:spacing w:val="2"/>
        </w:rPr>
        <w:t xml:space="preserve"> исполнением распоряжения в целом.</w:t>
      </w:r>
      <w:r w:rsidRPr="00FA43FE">
        <w:rPr>
          <w:spacing w:val="2"/>
        </w:rPr>
        <w:br/>
        <w:t>8.7. Проекты распоряжений председателя территориальной избирательной комиссии печатаются на бланке установленной формы.</w:t>
      </w:r>
      <w:r w:rsidRPr="00FA43FE">
        <w:rPr>
          <w:spacing w:val="2"/>
        </w:rPr>
        <w:br/>
        <w:t>8.8. При наличии приложений к распоряжению в тексте на них обязательно делается ссылка.</w:t>
      </w:r>
      <w:r w:rsidRPr="00FA43FE">
        <w:rPr>
          <w:spacing w:val="2"/>
        </w:rPr>
        <w:br/>
        <w:t>8.9. Распоряжения подписывает председатель территориальной избирательной комиссии, а в его отсутствие - заместитель председателя.</w:t>
      </w:r>
      <w:r w:rsidRPr="00FA43FE">
        <w:rPr>
          <w:spacing w:val="2"/>
        </w:rPr>
        <w:br/>
        <w:t>8.10. Распоряжения регистрируются отдельно от другой документации и формируются в дела в соответствии с номенклатурой дел территориальной избирательной комиссии.</w:t>
      </w:r>
      <w:r w:rsidRPr="00FA43FE">
        <w:rPr>
          <w:spacing w:val="2"/>
        </w:rPr>
        <w:br/>
        <w:t>8.11. Распоряжениям присваиваются регистрационные номера в пределах календарного года, при этом к регистрационному номеру через дефис добавляется индекс "р".</w:t>
      </w:r>
      <w:r w:rsidRPr="00FA43FE">
        <w:rPr>
          <w:spacing w:val="2"/>
        </w:rPr>
        <w:br/>
        <w:t>8.12. Распоряжениям по кадровым вопросам присваиваются регистрационные номера в пределах календарного года, при этом к регистрационному номеру через дефис добавляется индекс "к" (если территориальная избирательная комиссия является юридическим лицом).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 xml:space="preserve">9. </w:t>
      </w:r>
      <w:proofErr w:type="gramStart"/>
      <w:r w:rsidRPr="00FA43FE">
        <w:rPr>
          <w:b/>
          <w:bCs/>
          <w:spacing w:val="2"/>
        </w:rPr>
        <w:t>Контроль за</w:t>
      </w:r>
      <w:proofErr w:type="gramEnd"/>
      <w:r w:rsidRPr="00FA43FE">
        <w:rPr>
          <w:b/>
          <w:bCs/>
          <w:spacing w:val="2"/>
        </w:rPr>
        <w:t xml:space="preserve"> исполнением документов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FA43FE">
        <w:rPr>
          <w:spacing w:val="2"/>
        </w:rPr>
        <w:lastRenderedPageBreak/>
        <w:t xml:space="preserve">9.1. </w:t>
      </w:r>
      <w:proofErr w:type="gramStart"/>
      <w:r w:rsidRPr="00FA43FE">
        <w:rPr>
          <w:spacing w:val="2"/>
        </w:rPr>
        <w:t>Контролю за</w:t>
      </w:r>
      <w:proofErr w:type="gramEnd"/>
      <w:r w:rsidRPr="00FA43FE">
        <w:rPr>
          <w:spacing w:val="2"/>
        </w:rPr>
        <w:t xml:space="preserve"> исполнением подлежат: постановления и другие документы Центральной избирательной комиссии Российской Федерации, Избирательной комиссии Ленинградской области, постановления территориальной избирательной комиссии, распоряжения председателя территориальной избирательной комиссии, планы мероприятий, входящие документы, исходящие письма, требующие ответа, обращения граждан и др.</w:t>
      </w:r>
      <w:r w:rsidRPr="00FA43FE">
        <w:rPr>
          <w:spacing w:val="2"/>
        </w:rPr>
        <w:br/>
        <w:t>9.2. Ответственность за состояние работы по исполнению документов возлагается на председателя территориальной избирательной комиссии.</w:t>
      </w:r>
      <w:r w:rsidRPr="00FA43FE">
        <w:rPr>
          <w:spacing w:val="2"/>
        </w:rPr>
        <w:br/>
        <w:t xml:space="preserve">9.3. Срок исполнения документа устанавливается в соответствии с действующим законодательством и исчисляется в календарных днях </w:t>
      </w:r>
      <w:proofErr w:type="gramStart"/>
      <w:r w:rsidRPr="00FA43FE">
        <w:rPr>
          <w:spacing w:val="2"/>
        </w:rPr>
        <w:t>с даты</w:t>
      </w:r>
      <w:proofErr w:type="gramEnd"/>
      <w:r w:rsidRPr="00FA43FE">
        <w:rPr>
          <w:spacing w:val="2"/>
        </w:rPr>
        <w:t xml:space="preserve"> его регистрации, если в самом документе не указан конкретный срок.</w:t>
      </w:r>
      <w:r w:rsidRPr="00FA43FE">
        <w:rPr>
          <w:spacing w:val="2"/>
        </w:rPr>
        <w:br/>
        <w:t>9.4. Поручения с пометками "Весьма срочно", "Срочно" исполняются в трехдневный срок.</w:t>
      </w:r>
      <w:r w:rsidRPr="00FA43FE">
        <w:rPr>
          <w:spacing w:val="2"/>
        </w:rPr>
        <w:br/>
        <w:t>9.5. Срок исполнения документа может быть продлен только председателем территориальной избирательной комиссии.</w:t>
      </w:r>
      <w:r w:rsidRPr="00FA43FE">
        <w:rPr>
          <w:spacing w:val="2"/>
        </w:rPr>
        <w:br/>
        <w:t>9.6. После исполнения документ снимается с контроля. Документ считается исполненным тогда, когда решены все поставленные в нем вопросы и автору дан ответ по существу.</w:t>
      </w:r>
      <w:r w:rsidRPr="00FA43FE">
        <w:rPr>
          <w:spacing w:val="2"/>
        </w:rPr>
        <w:br/>
        <w:t>Снять документ с контроля может только председатель территориальной избирательной комиссии, который поставил его на контроль, при этом на документе и в карточке или журнале делается отметка о снятии с контроля.</w:t>
      </w:r>
      <w:r w:rsidRPr="00FA43FE">
        <w:rPr>
          <w:spacing w:val="2"/>
        </w:rPr>
        <w:br/>
        <w:t>9.7. Постановление территориальной избирательной комиссии снимается с контроля по решению территориальной избирательной комиссии на основании информации исполнителей, подготовивших данный документ, в срок, указанный в документе.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>10. Изготовление и использование печатей и штампов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FA43FE">
        <w:rPr>
          <w:spacing w:val="2"/>
        </w:rPr>
        <w:t>10.1. Печати и штампы, необходимые для обеспечения деятельности территориальной избирательной комиссии, изготавливаются по согласованию с председателем территориальной избирательной комиссии.</w:t>
      </w:r>
      <w:r w:rsidRPr="00FA43FE">
        <w:rPr>
          <w:spacing w:val="2"/>
        </w:rPr>
        <w:br/>
        <w:t>10.2. Для удостоверения подлинности документов или соответствия копий документов подлинникам в территориальной избирательной комиссии используется печать территориальной избирательной комиссии.</w:t>
      </w:r>
      <w:r w:rsidRPr="00FA43FE">
        <w:rPr>
          <w:spacing w:val="2"/>
        </w:rPr>
        <w:br/>
        <w:t>10.3. Для проставления отметок о получении, регистрации документов применяются штампы.</w:t>
      </w:r>
      <w:r w:rsidRPr="00FA43FE">
        <w:rPr>
          <w:spacing w:val="2"/>
        </w:rPr>
        <w:br/>
        <w:t>10.4. Печати и штампы подлежат регистрации в журнале учета печатей и штампов</w:t>
      </w:r>
      <w:hyperlink r:id="rId15" w:history="1">
        <w:r w:rsidRPr="00FA43FE">
          <w:rPr>
            <w:rStyle w:val="a3"/>
            <w:spacing w:val="2"/>
          </w:rPr>
          <w:t>(приложение 8)</w:t>
        </w:r>
      </w:hyperlink>
      <w:r w:rsidRPr="00FA43FE">
        <w:rPr>
          <w:spacing w:val="2"/>
        </w:rPr>
        <w:t>. На журнале проставляется гриф "Для служебного пользования", его листы нумеруются, прошиваются и опечатываются.</w:t>
      </w:r>
      <w:r w:rsidRPr="00FA43FE">
        <w:rPr>
          <w:spacing w:val="2"/>
        </w:rPr>
        <w:br/>
        <w:t>Печати и штампы должны храниться в надежно закрываемых и опечатываемых в нерабочее время сейфах или металлических шкафах.</w:t>
      </w:r>
      <w:r w:rsidRPr="00FA43FE">
        <w:rPr>
          <w:spacing w:val="2"/>
        </w:rPr>
        <w:br/>
        <w:t>10.5. Об утере печати или штампа незамедлительно ставится в известность председатель территориальной избирательной комиссии.</w:t>
      </w:r>
      <w:r w:rsidRPr="00FA43FE">
        <w:rPr>
          <w:spacing w:val="2"/>
        </w:rPr>
        <w:br/>
        <w:t>10.6. Пришедшие в негодность печати и штампы уничтожаются, о чем составляется акт, а в журнале учета печатей и штампов делается соответствующая отметка.</w:t>
      </w:r>
      <w:r w:rsidRPr="00FA43FE">
        <w:rPr>
          <w:spacing w:val="2"/>
        </w:rPr>
        <w:br/>
        <w:t>10.7. Ответственность за хранение и использование печатей и штампов возлагается на председателя территориальной избирательной комиссии.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>11. Порядок разработки бланков документов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FA43FE">
        <w:rPr>
          <w:spacing w:val="2"/>
        </w:rPr>
        <w:t>11.1. Бланк документа - это лист бумаги с заранее воспроизведенными реквизитами, содержащими постоянную информацию об организации - авторе документа.</w:t>
      </w:r>
      <w:r w:rsidRPr="00FA43FE">
        <w:rPr>
          <w:spacing w:val="2"/>
        </w:rPr>
        <w:br/>
        <w:t>11.2. Бланки документов территориальной избирательной комиссии, как правило, изготавливаются компьютерным способом.</w:t>
      </w:r>
      <w:r w:rsidRPr="00FA43FE">
        <w:rPr>
          <w:spacing w:val="2"/>
        </w:rPr>
        <w:br/>
        <w:t>11.3. Для изготовления бланков территориальной избирательной комиссии могут быть использованы следующие реквизиты:</w:t>
      </w:r>
      <w:r w:rsidRPr="00FA43FE">
        <w:rPr>
          <w:spacing w:val="2"/>
        </w:rPr>
        <w:br/>
        <w:t>наименование территориальной избирательной комиссии;</w:t>
      </w:r>
      <w:r w:rsidRPr="00FA43FE">
        <w:rPr>
          <w:spacing w:val="2"/>
        </w:rPr>
        <w:br/>
      </w:r>
      <w:r w:rsidRPr="00FA43FE">
        <w:rPr>
          <w:spacing w:val="2"/>
        </w:rPr>
        <w:lastRenderedPageBreak/>
        <w:t>справочные данные о территориальной избирательной комиссии;</w:t>
      </w:r>
      <w:r w:rsidRPr="00FA43FE">
        <w:rPr>
          <w:spacing w:val="2"/>
        </w:rPr>
        <w:br/>
        <w:t>наименование вида документа.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>12. Составление номенклатуры дел и формирование дел в территориальной избирательной комиссии</w:t>
      </w:r>
    </w:p>
    <w:p w:rsidR="003D1891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12.1. Делопроизводство в территориальной избирательной комиссии ведется в соответствии с номенклатурой дел.</w:t>
      </w:r>
      <w:r w:rsidRPr="00FA43FE">
        <w:rPr>
          <w:spacing w:val="2"/>
        </w:rPr>
        <w:br/>
        <w:t>12.2. Номенклатура дел представляет собой систематизированный перечень заголовков дел, заводимых в территориальной избирательной комиссии, с указанием сроков их хранения</w:t>
      </w:r>
      <w:r>
        <w:rPr>
          <w:spacing w:val="2"/>
        </w:rPr>
        <w:t xml:space="preserve"> 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FA43FE">
        <w:rPr>
          <w:spacing w:val="2"/>
        </w:rPr>
        <w:t>Номенклатура дел предназначена для формирования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(10 лет и более) хранения.</w:t>
      </w:r>
      <w:r w:rsidRPr="00FA43FE">
        <w:rPr>
          <w:spacing w:val="2"/>
        </w:rPr>
        <w:br/>
        <w:t>В номенклатуру дел включаются заголовки дел, отражающие все документируемые участки работы территориальной избирательной комиссии.</w:t>
      </w:r>
      <w:r w:rsidRPr="00FA43FE">
        <w:rPr>
          <w:spacing w:val="2"/>
        </w:rPr>
        <w:br/>
        <w:t>Заголовок дела должен четко отражать основное содержание и состав документов. Не допускается употребление неконкретных формулировок, вводных слов и сложных оборотов.</w:t>
      </w:r>
      <w:r w:rsidRPr="00FA43FE">
        <w:rPr>
          <w:spacing w:val="2"/>
        </w:rPr>
        <w:br/>
        <w:t>12.3. Исчисление сроков хранения документов, законченных делопроизводством в текущем году, начинается с 1 января следующего года.</w:t>
      </w:r>
      <w:r w:rsidRPr="00FA43FE">
        <w:rPr>
          <w:spacing w:val="2"/>
        </w:rPr>
        <w:br/>
        <w:t>12.4. Номенклатура дел подписывается секретарем территориальной избирательной комиссии, утверждается ее председателем и вводится в действие с 1 января следующего года.</w:t>
      </w:r>
      <w:r w:rsidRPr="00FA43FE">
        <w:rPr>
          <w:spacing w:val="2"/>
        </w:rPr>
        <w:br/>
        <w:t>12.5. Формированием дел называется группировка исполненных документов в дела в соответствии с номенклатурой дел.</w:t>
      </w:r>
      <w:r w:rsidRPr="00FA43FE">
        <w:rPr>
          <w:spacing w:val="2"/>
        </w:rPr>
        <w:br/>
        <w:t>При формировании дела проверяются правильность отнесения документов в данное дело, качество оформления и комплектность документов, наличие подписей, виз, учетных (регистрационных) номеров, справок или отметок об исполнении, о списании в дело и других.</w:t>
      </w:r>
      <w:r w:rsidRPr="00FA43FE">
        <w:rPr>
          <w:spacing w:val="2"/>
        </w:rPr>
        <w:br/>
        <w:t>Не допускается помещение в дело документов, содержание которых не соответствует заголовку дела.</w:t>
      </w:r>
      <w:r w:rsidRPr="00FA43FE">
        <w:rPr>
          <w:spacing w:val="2"/>
        </w:rPr>
        <w:br/>
        <w:t xml:space="preserve">12.6. </w:t>
      </w:r>
      <w:proofErr w:type="gramStart"/>
      <w:r w:rsidRPr="00FA43FE">
        <w:rPr>
          <w:spacing w:val="2"/>
        </w:rPr>
        <w:t>При формировании дел соблюдаются следующие требования:</w:t>
      </w:r>
      <w:r w:rsidRPr="00FA43FE">
        <w:rPr>
          <w:spacing w:val="2"/>
        </w:rPr>
        <w:br/>
        <w:t>документы постоянного и временного сроков хранения формируются в дела раздельно;</w:t>
      </w:r>
      <w:r w:rsidRPr="00FA43FE">
        <w:rPr>
          <w:spacing w:val="2"/>
        </w:rPr>
        <w:br/>
        <w:t>подлинные (первые) экземпляры документов подшиваются отдельно от их копий;</w:t>
      </w:r>
      <w:r w:rsidRPr="00FA43FE">
        <w:rPr>
          <w:spacing w:val="2"/>
        </w:rPr>
        <w:br/>
        <w:t>в дело включаются только правильно оформленные исполненные документы в соответствии с заголовками дел в номенклатуре дел;</w:t>
      </w:r>
      <w:r w:rsidRPr="00FA43FE">
        <w:rPr>
          <w:spacing w:val="2"/>
        </w:rPr>
        <w:br/>
        <w:t>все документы, относящиеся к решению одного вопроса, формируются в одно дело;</w:t>
      </w:r>
      <w:proofErr w:type="gramEnd"/>
      <w:r w:rsidRPr="00FA43FE">
        <w:rPr>
          <w:spacing w:val="2"/>
        </w:rPr>
        <w:br/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резолюции и другие отметки, дополняющие первый экземпляр);</w:t>
      </w:r>
      <w:r w:rsidRPr="00FA43FE">
        <w:rPr>
          <w:spacing w:val="2"/>
        </w:rPr>
        <w:br/>
        <w:t>в дело включаются, как правило, документы одного календарного года (исключение составляют переходящие дела);</w:t>
      </w:r>
      <w:r w:rsidRPr="00FA43FE">
        <w:rPr>
          <w:spacing w:val="2"/>
        </w:rPr>
        <w:br/>
        <w:t>каждое дело не должно превышать 250 листов; при большем объеме документов в деле формируется несколько томов (частей);</w:t>
      </w:r>
      <w:r w:rsidRPr="00FA43FE">
        <w:rPr>
          <w:spacing w:val="2"/>
        </w:rPr>
        <w:br/>
        <w:t>в дело включаются все документы по конкретному вопросу вместе с приложениями, указанными в тексте документа. При отсутствии приложений, указанных в тексте документа, необходимо сделать на документе запись об их местонахождении.</w:t>
      </w:r>
      <w:r w:rsidRPr="00FA43FE">
        <w:rPr>
          <w:spacing w:val="2"/>
        </w:rPr>
        <w:br/>
        <w:t>12.7. Нормативные и организационно-распорядительные документы, а также приложения к ним группируются в дела по видам документов и по их хронологии.</w:t>
      </w:r>
      <w:r w:rsidRPr="00FA43FE">
        <w:rPr>
          <w:spacing w:val="2"/>
        </w:rPr>
        <w:br/>
        <w:t xml:space="preserve">Протоколы заседаний территориальной избирательной комиссии располагаются в деле по хронологии в порядке возрастания номеров. Документы к заседанию территориальной избирательной комиссии, в том числе подлинные постановления территориальной избирательной комиссии вместе с относящимися к ним приложениями, </w:t>
      </w:r>
      <w:r w:rsidRPr="00FA43FE">
        <w:rPr>
          <w:spacing w:val="2"/>
        </w:rPr>
        <w:lastRenderedPageBreak/>
        <w:t>помещаются после соответствующего протокола.</w:t>
      </w:r>
      <w:r w:rsidRPr="00FA43FE">
        <w:rPr>
          <w:spacing w:val="2"/>
        </w:rPr>
        <w:br/>
        <w:t>Положения, инструкции, утвержденные распорядительными документами, являются приложениями к ним и группируются вместе с указанными документами.</w:t>
      </w:r>
      <w:r w:rsidRPr="00FA43FE">
        <w:rPr>
          <w:spacing w:val="2"/>
        </w:rPr>
        <w:br/>
        <w:t>Плановая и отчетная документация, независимо от даты ее составления, включается в дело того года, к которому она относится.</w:t>
      </w:r>
      <w:r w:rsidRPr="00FA43FE">
        <w:rPr>
          <w:spacing w:val="2"/>
        </w:rPr>
        <w:br/>
        <w:t>Переписка группируется за календарный год, а внутри дела - в хронологической последовательности.</w:t>
      </w:r>
      <w:r w:rsidRPr="00FA43FE">
        <w:rPr>
          <w:spacing w:val="2"/>
        </w:rPr>
        <w:br/>
        <w:t>Обращения граждан и документы по их рассмотрению формируются 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  <w:r w:rsidRPr="00FA43FE">
        <w:rPr>
          <w:spacing w:val="2"/>
        </w:rPr>
        <w:br/>
        <w:t>12.8. Порядки хранения, передачи в архивы и уничтожения документов, связанных с подготовкой и проведением выборов, референдума утверждают Центральная избирательная комиссия Российской Федерации, Избирательная комиссия Ленинградской области по согласованию с соответствующими государственными архивными органами.</w:t>
      </w:r>
      <w:r w:rsidRPr="00FA43FE">
        <w:rPr>
          <w:spacing w:val="2"/>
        </w:rPr>
        <w:br/>
        <w:t>12.9. Документы территориальной избирательной комиссии передаются в архивные учреждения по актам или сдаточным описям в папках и связках.</w:t>
      </w:r>
      <w:r w:rsidRPr="00FA43FE">
        <w:rPr>
          <w:spacing w:val="2"/>
        </w:rPr>
        <w:br/>
        <w:t>12.10. Подготовка документов к передаче в архив включает экспертизу ценности документов, формирование и оформление дел, составление описей, составление актов о выделении к уничтожению дел и документов с истекшими сроками хранения.</w:t>
      </w:r>
      <w:r w:rsidRPr="00FA43FE">
        <w:rPr>
          <w:spacing w:val="2"/>
        </w:rPr>
        <w:br/>
        <w:t>12.11. На документы, подлежащие уничтожению, составляются акты установленной формы. Уничтожение дел и документов до утверждения актов запрещается.</w:t>
      </w:r>
      <w:r w:rsidRPr="00FA43FE">
        <w:rPr>
          <w:spacing w:val="2"/>
        </w:rPr>
        <w:br/>
        <w:t>12.12. Дела, подлежащие передаче на архивное хранение, должны быть оформлены соответствующим образом. В зависимости от сроков хранения проводится полное или частичное оформление дел. Полному оформлению подлежат дела постоянного и временного (свыше 10 лет) хранения.</w:t>
      </w:r>
      <w:r w:rsidRPr="00FA43FE">
        <w:rPr>
          <w:spacing w:val="2"/>
        </w:rPr>
        <w:br/>
        <w:t>Полное оформление предусматривает: оформление реквизитов обложки, нумерацию листов дела, составление листа-заверителя, составление (в необходимых случаях) внутренней описи документов дела, подшивку или переплет дела.</w:t>
      </w:r>
      <w:r w:rsidRPr="00FA43FE">
        <w:rPr>
          <w:spacing w:val="2"/>
        </w:rPr>
        <w:br/>
        <w:t>12.13. Изъятие документов из дел постоянного и временного (свыше 10 лет) хранения допускается в исключительных случаях и только с разрешения председателя территориальной избирательной комиссии, при этом в деле обязательно остается заверенная копия документа и акт об изъятии подлинника.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>Приложение 1 к Примерной инструкции. Перечень документов, не подлежащих регистрации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FA43FE">
        <w:rPr>
          <w:spacing w:val="2"/>
        </w:rPr>
        <w:t>Приложение 1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t>в избирательной</w:t>
      </w:r>
      <w:r>
        <w:rPr>
          <w:spacing w:val="2"/>
        </w:rPr>
        <w:t xml:space="preserve"> </w:t>
      </w:r>
      <w:r w:rsidRPr="00FA43FE">
        <w:rPr>
          <w:spacing w:val="2"/>
        </w:rPr>
        <w:t>комиссии</w:t>
      </w:r>
      <w:r w:rsidRPr="00FA43FE">
        <w:rPr>
          <w:spacing w:val="2"/>
        </w:rPr>
        <w:br/>
        <w:t>1. Сообщения о заседаниях, совещаниях и повестках дня.</w:t>
      </w:r>
      <w:r w:rsidRPr="00FA43FE">
        <w:rPr>
          <w:spacing w:val="2"/>
        </w:rPr>
        <w:br/>
        <w:t>2. Учебные программы, планы.</w:t>
      </w:r>
      <w:r w:rsidRPr="00FA43FE">
        <w:rPr>
          <w:spacing w:val="2"/>
        </w:rPr>
        <w:br/>
        <w:t>3. Рекламные извещения, плакаты.</w:t>
      </w:r>
      <w:r w:rsidRPr="00FA43FE">
        <w:rPr>
          <w:spacing w:val="2"/>
        </w:rPr>
        <w:br/>
        <w:t>4. Поздравительные письма.</w:t>
      </w:r>
      <w:r w:rsidRPr="00FA43FE">
        <w:rPr>
          <w:spacing w:val="2"/>
        </w:rPr>
        <w:br/>
        <w:t>5. Пригласительные билеты.</w:t>
      </w:r>
      <w:r w:rsidRPr="00FA43FE">
        <w:rPr>
          <w:spacing w:val="2"/>
        </w:rPr>
        <w:br/>
        <w:t>6. Печатные издания (книги, журналы, другие периодические издания и т.п.).</w:t>
      </w:r>
      <w:r w:rsidRPr="00FA43FE">
        <w:rPr>
          <w:spacing w:val="2"/>
        </w:rPr>
        <w:br/>
      </w:r>
      <w:r w:rsidRPr="00FA43FE">
        <w:rPr>
          <w:b/>
          <w:bCs/>
          <w:spacing w:val="2"/>
        </w:rPr>
        <w:t>Приложение 2 к Примерной инструкции. Журнал регистрации входящих документов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Приложение 2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891"/>
        <w:gridCol w:w="1045"/>
        <w:gridCol w:w="981"/>
        <w:gridCol w:w="839"/>
        <w:gridCol w:w="869"/>
        <w:gridCol w:w="916"/>
        <w:gridCol w:w="836"/>
        <w:gridCol w:w="847"/>
        <w:gridCol w:w="938"/>
      </w:tblGrid>
      <w:tr w:rsidR="003D1891" w:rsidRPr="00FA43FE" w:rsidTr="00AF4D69">
        <w:trPr>
          <w:trHeight w:val="12"/>
        </w:trPr>
        <w:tc>
          <w:tcPr>
            <w:tcW w:w="2218" w:type="dxa"/>
          </w:tcPr>
          <w:p w:rsidR="003D1891" w:rsidRPr="00FA43FE" w:rsidRDefault="003D1891" w:rsidP="00AF4D69"/>
        </w:tc>
        <w:tc>
          <w:tcPr>
            <w:tcW w:w="1663" w:type="dxa"/>
          </w:tcPr>
          <w:p w:rsidR="003D1891" w:rsidRPr="00FA43FE" w:rsidRDefault="003D1891" w:rsidP="00AF4D69"/>
        </w:tc>
        <w:tc>
          <w:tcPr>
            <w:tcW w:w="1848" w:type="dxa"/>
          </w:tcPr>
          <w:p w:rsidR="003D1891" w:rsidRPr="00FA43FE" w:rsidRDefault="003D1891" w:rsidP="00AF4D69"/>
        </w:tc>
        <w:tc>
          <w:tcPr>
            <w:tcW w:w="1848" w:type="dxa"/>
          </w:tcPr>
          <w:p w:rsidR="003D1891" w:rsidRPr="00FA43FE" w:rsidRDefault="003D1891" w:rsidP="00AF4D69"/>
        </w:tc>
        <w:tc>
          <w:tcPr>
            <w:tcW w:w="1478" w:type="dxa"/>
          </w:tcPr>
          <w:p w:rsidR="003D1891" w:rsidRPr="00FA43FE" w:rsidRDefault="003D1891" w:rsidP="00AF4D69"/>
        </w:tc>
        <w:tc>
          <w:tcPr>
            <w:tcW w:w="1663" w:type="dxa"/>
          </w:tcPr>
          <w:p w:rsidR="003D1891" w:rsidRPr="00FA43FE" w:rsidRDefault="003D1891" w:rsidP="00AF4D69"/>
        </w:tc>
        <w:tc>
          <w:tcPr>
            <w:tcW w:w="1663" w:type="dxa"/>
          </w:tcPr>
          <w:p w:rsidR="003D1891" w:rsidRPr="00FA43FE" w:rsidRDefault="003D1891" w:rsidP="00AF4D69"/>
        </w:tc>
        <w:tc>
          <w:tcPr>
            <w:tcW w:w="1663" w:type="dxa"/>
          </w:tcPr>
          <w:p w:rsidR="003D1891" w:rsidRPr="00FA43FE" w:rsidRDefault="003D1891" w:rsidP="00AF4D69"/>
        </w:tc>
        <w:tc>
          <w:tcPr>
            <w:tcW w:w="1478" w:type="dxa"/>
          </w:tcPr>
          <w:p w:rsidR="003D1891" w:rsidRPr="00FA43FE" w:rsidRDefault="003D1891" w:rsidP="00AF4D69"/>
        </w:tc>
        <w:tc>
          <w:tcPr>
            <w:tcW w:w="1848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Регистрационный номер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 поступления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Корреспондент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Номер и дата поступившего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Краткое содержание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Резолюция руководства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Исполнитель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Контроль, срок исполнения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Отметка об исполнении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Номер дела, куда помещен исполненный документ</w:t>
            </w:r>
          </w:p>
        </w:tc>
      </w:tr>
      <w:tr w:rsidR="003D1891" w:rsidRPr="00FA43FE" w:rsidTr="00AF4D6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10</w:t>
            </w:r>
          </w:p>
        </w:tc>
      </w:tr>
      <w:tr w:rsidR="003D1891" w:rsidRPr="00FA43FE" w:rsidTr="00AF4D6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3"/>
        <w:shd w:val="clear" w:color="auto" w:fill="FFFFFF"/>
        <w:spacing w:before="0"/>
        <w:textAlignment w:val="baseline"/>
        <w:rPr>
          <w:b w:val="0"/>
          <w:bCs w:val="0"/>
          <w:spacing w:val="2"/>
        </w:rPr>
      </w:pPr>
      <w:r w:rsidRPr="00FA43FE">
        <w:rPr>
          <w:b w:val="0"/>
          <w:bCs w:val="0"/>
          <w:spacing w:val="2"/>
        </w:rPr>
        <w:t>Приложение 3 к Примерной инструкции. Журнал регистрации исходящих документов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  <w:t>Приложение 3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897"/>
        <w:gridCol w:w="951"/>
        <w:gridCol w:w="1306"/>
        <w:gridCol w:w="1076"/>
        <w:gridCol w:w="1435"/>
        <w:gridCol w:w="1312"/>
      </w:tblGrid>
      <w:tr w:rsidR="003D1891" w:rsidRPr="00FA43FE" w:rsidTr="00AF4D69">
        <w:trPr>
          <w:trHeight w:val="12"/>
        </w:trPr>
        <w:tc>
          <w:tcPr>
            <w:tcW w:w="1848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  <w:tc>
          <w:tcPr>
            <w:tcW w:w="1294" w:type="dxa"/>
          </w:tcPr>
          <w:p w:rsidR="003D1891" w:rsidRPr="00FA43FE" w:rsidRDefault="003D1891" w:rsidP="00AF4D69"/>
        </w:tc>
        <w:tc>
          <w:tcPr>
            <w:tcW w:w="1848" w:type="dxa"/>
          </w:tcPr>
          <w:p w:rsidR="003D1891" w:rsidRPr="00FA43FE" w:rsidRDefault="003D1891" w:rsidP="00AF4D69"/>
        </w:tc>
        <w:tc>
          <w:tcPr>
            <w:tcW w:w="1294" w:type="dxa"/>
          </w:tcPr>
          <w:p w:rsidR="003D1891" w:rsidRPr="00FA43FE" w:rsidRDefault="003D1891" w:rsidP="00AF4D69"/>
        </w:tc>
        <w:tc>
          <w:tcPr>
            <w:tcW w:w="1848" w:type="dxa"/>
          </w:tcPr>
          <w:p w:rsidR="003D1891" w:rsidRPr="00FA43FE" w:rsidRDefault="003D1891" w:rsidP="00AF4D69"/>
        </w:tc>
        <w:tc>
          <w:tcPr>
            <w:tcW w:w="1478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 отправления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Регистрационный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Адресат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Краткое содержание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Кто подписал документ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Исполнитель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Номер дела с копией исходящего документа</w:t>
            </w:r>
          </w:p>
        </w:tc>
      </w:tr>
      <w:tr w:rsidR="003D1891" w:rsidRPr="00FA43FE" w:rsidTr="00AF4D6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7</w:t>
            </w:r>
          </w:p>
        </w:tc>
      </w:tr>
      <w:tr w:rsidR="003D1891" w:rsidRPr="00FA43FE" w:rsidTr="00AF4D6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3"/>
        <w:shd w:val="clear" w:color="auto" w:fill="FFFFFF"/>
        <w:spacing w:before="0"/>
        <w:textAlignment w:val="baseline"/>
        <w:rPr>
          <w:b w:val="0"/>
          <w:bCs w:val="0"/>
          <w:spacing w:val="2"/>
        </w:rPr>
      </w:pPr>
      <w:r w:rsidRPr="00FA43FE">
        <w:rPr>
          <w:b w:val="0"/>
          <w:bCs w:val="0"/>
          <w:spacing w:val="2"/>
        </w:rPr>
        <w:t>Приложение 4 к Примерной инструкции. Реестр на корреспонденцию, направляемую заказной почтой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  <w:t>Приложение 4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1"/>
        <w:gridCol w:w="1924"/>
      </w:tblGrid>
      <w:tr w:rsidR="003D1891" w:rsidRPr="00FA43FE" w:rsidTr="00AF4D69">
        <w:trPr>
          <w:trHeight w:val="12"/>
        </w:trPr>
        <w:tc>
          <w:tcPr>
            <w:tcW w:w="8501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Заказное</w:t>
            </w:r>
          </w:p>
        </w:tc>
      </w:tr>
    </w:tbl>
    <w:p w:rsidR="003D1891" w:rsidRPr="00FA43FE" w:rsidRDefault="003D1891" w:rsidP="003D1891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  <w:r w:rsidRPr="00FA43FE">
        <w:rPr>
          <w:spacing w:val="2"/>
        </w:rPr>
        <w:br/>
        <w:t>ТЕРРИТОРИАЛЬНАЯ ИЗБИРАТЕЛЬНАЯ КОМИССИЯ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3D1891" w:rsidRPr="00FA43FE" w:rsidTr="00AF4D69">
        <w:trPr>
          <w:trHeight w:val="12"/>
        </w:trPr>
        <w:tc>
          <w:tcPr>
            <w:tcW w:w="10534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5"/>
        <w:gridCol w:w="1001"/>
        <w:gridCol w:w="3719"/>
      </w:tblGrid>
      <w:tr w:rsidR="003D1891" w:rsidRPr="00FA43FE" w:rsidTr="00AF4D69">
        <w:trPr>
          <w:trHeight w:val="12"/>
        </w:trPr>
        <w:tc>
          <w:tcPr>
            <w:tcW w:w="5174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4250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headertext"/>
              <w:spacing w:before="0" w:beforeAutospacing="0" w:after="0" w:afterAutospacing="0"/>
              <w:textAlignment w:val="baseline"/>
            </w:pPr>
            <w:r w:rsidRPr="00FA43FE">
              <w:t>РЕЕСТР 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на корреспонденцию, направляемую заказной почтой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801"/>
        <w:gridCol w:w="1615"/>
        <w:gridCol w:w="857"/>
        <w:gridCol w:w="616"/>
        <w:gridCol w:w="1548"/>
        <w:gridCol w:w="2273"/>
      </w:tblGrid>
      <w:tr w:rsidR="003D1891" w:rsidRPr="00FA43FE" w:rsidTr="00AF4D69">
        <w:trPr>
          <w:trHeight w:val="12"/>
        </w:trPr>
        <w:tc>
          <w:tcPr>
            <w:tcW w:w="2957" w:type="dxa"/>
            <w:gridSpan w:val="2"/>
          </w:tcPr>
          <w:p w:rsidR="003D1891" w:rsidRPr="00FA43FE" w:rsidRDefault="003D1891" w:rsidP="00AF4D69"/>
        </w:tc>
        <w:tc>
          <w:tcPr>
            <w:tcW w:w="2772" w:type="dxa"/>
            <w:gridSpan w:val="2"/>
          </w:tcPr>
          <w:p w:rsidR="003D1891" w:rsidRPr="00FA43FE" w:rsidRDefault="003D1891" w:rsidP="00AF4D69"/>
        </w:tc>
        <w:tc>
          <w:tcPr>
            <w:tcW w:w="4805" w:type="dxa"/>
            <w:gridSpan w:val="3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2003 года</w:t>
            </w:r>
          </w:p>
        </w:tc>
      </w:tr>
      <w:tr w:rsidR="003D1891" w:rsidRPr="00FA43FE" w:rsidTr="00AF4D69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rPr>
          <w:trHeight w:val="12"/>
        </w:trPr>
        <w:tc>
          <w:tcPr>
            <w:tcW w:w="739" w:type="dxa"/>
          </w:tcPr>
          <w:p w:rsidR="003D1891" w:rsidRPr="00FA43FE" w:rsidRDefault="003D1891" w:rsidP="00AF4D69"/>
        </w:tc>
        <w:tc>
          <w:tcPr>
            <w:tcW w:w="4066" w:type="dxa"/>
            <w:gridSpan w:val="2"/>
          </w:tcPr>
          <w:p w:rsidR="003D1891" w:rsidRPr="00FA43FE" w:rsidRDefault="003D1891" w:rsidP="00AF4D69"/>
        </w:tc>
        <w:tc>
          <w:tcPr>
            <w:tcW w:w="1663" w:type="dxa"/>
            <w:gridSpan w:val="2"/>
          </w:tcPr>
          <w:p w:rsidR="003D1891" w:rsidRPr="00FA43FE" w:rsidRDefault="003D1891" w:rsidP="00AF4D69"/>
        </w:tc>
        <w:tc>
          <w:tcPr>
            <w:tcW w:w="1663" w:type="dxa"/>
          </w:tcPr>
          <w:p w:rsidR="003D1891" w:rsidRPr="00FA43FE" w:rsidRDefault="003D1891" w:rsidP="00AF4D69"/>
        </w:tc>
        <w:tc>
          <w:tcPr>
            <w:tcW w:w="2587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Куда и кому адресован пакет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 пакета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Важность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Сумма почтового сбора</w:t>
            </w:r>
          </w:p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5</w:t>
            </w:r>
          </w:p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651"/>
        <w:gridCol w:w="1759"/>
        <w:gridCol w:w="5351"/>
      </w:tblGrid>
      <w:tr w:rsidR="003D1891" w:rsidRPr="00FA43FE" w:rsidTr="00AF4D69">
        <w:trPr>
          <w:trHeight w:val="12"/>
        </w:trPr>
        <w:tc>
          <w:tcPr>
            <w:tcW w:w="1663" w:type="dxa"/>
          </w:tcPr>
          <w:p w:rsidR="003D1891" w:rsidRPr="00FA43FE" w:rsidRDefault="003D1891" w:rsidP="00AF4D69"/>
        </w:tc>
        <w:tc>
          <w:tcPr>
            <w:tcW w:w="2772" w:type="dxa"/>
            <w:gridSpan w:val="2"/>
          </w:tcPr>
          <w:p w:rsidR="003D1891" w:rsidRPr="00FA43FE" w:rsidRDefault="003D1891" w:rsidP="00AF4D69"/>
        </w:tc>
        <w:tc>
          <w:tcPr>
            <w:tcW w:w="6098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Итого: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пакетов</w:t>
            </w:r>
          </w:p>
        </w:tc>
      </w:tr>
      <w:tr w:rsidR="003D1891" w:rsidRPr="00FA43FE" w:rsidTr="00AF4D69">
        <w:trPr>
          <w:trHeight w:val="12"/>
        </w:trPr>
        <w:tc>
          <w:tcPr>
            <w:tcW w:w="2402" w:type="dxa"/>
            <w:gridSpan w:val="2"/>
          </w:tcPr>
          <w:p w:rsidR="003D1891" w:rsidRPr="00FA43FE" w:rsidRDefault="003D1891" w:rsidP="00AF4D69"/>
        </w:tc>
        <w:tc>
          <w:tcPr>
            <w:tcW w:w="8131" w:type="dxa"/>
            <w:gridSpan w:val="2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Отправил:</w:t>
            </w:r>
          </w:p>
        </w:tc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8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 xml:space="preserve">подпись (фамилия, </w:t>
            </w:r>
            <w:proofErr w:type="spellStart"/>
            <w:r w:rsidRPr="00FA43FE">
              <w:t>и.</w:t>
            </w:r>
            <w:proofErr w:type="gramStart"/>
            <w:r w:rsidRPr="00FA43FE">
              <w:t>о</w:t>
            </w:r>
            <w:proofErr w:type="spellEnd"/>
            <w:proofErr w:type="gramEnd"/>
            <w:r w:rsidRPr="00FA43FE">
              <w:t>.)</w:t>
            </w:r>
          </w:p>
        </w:tc>
      </w:tr>
    </w:tbl>
    <w:p w:rsidR="003D1891" w:rsidRPr="00FA43FE" w:rsidRDefault="003D1891" w:rsidP="003D1891">
      <w:pPr>
        <w:pStyle w:val="3"/>
        <w:shd w:val="clear" w:color="auto" w:fill="FFFFFF"/>
        <w:spacing w:before="0"/>
        <w:textAlignment w:val="baseline"/>
        <w:rPr>
          <w:b w:val="0"/>
          <w:bCs w:val="0"/>
          <w:spacing w:val="2"/>
        </w:rPr>
      </w:pPr>
      <w:r w:rsidRPr="00FA43FE">
        <w:rPr>
          <w:b w:val="0"/>
          <w:bCs w:val="0"/>
          <w:spacing w:val="2"/>
        </w:rPr>
        <w:t>Приложение 5 к Примерной инструкции. Реестр на корреспонденцию, направляемую через специальную (фельдъегерскую) связь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  <w:r w:rsidRPr="00FA43FE">
        <w:rPr>
          <w:spacing w:val="2"/>
        </w:rPr>
        <w:br/>
        <w:t>Приложение 5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680"/>
        <w:gridCol w:w="3560"/>
      </w:tblGrid>
      <w:tr w:rsidR="003D1891" w:rsidRPr="00FA43FE" w:rsidTr="00AF4D69">
        <w:trPr>
          <w:trHeight w:val="12"/>
        </w:trPr>
        <w:tc>
          <w:tcPr>
            <w:tcW w:w="5729" w:type="dxa"/>
          </w:tcPr>
          <w:p w:rsidR="003D1891" w:rsidRPr="00FA43FE" w:rsidRDefault="003D1891" w:rsidP="00AF4D69"/>
        </w:tc>
        <w:tc>
          <w:tcPr>
            <w:tcW w:w="739" w:type="dxa"/>
          </w:tcPr>
          <w:p w:rsidR="003D1891" w:rsidRPr="00FA43FE" w:rsidRDefault="003D1891" w:rsidP="00AF4D69"/>
        </w:tc>
        <w:tc>
          <w:tcPr>
            <w:tcW w:w="4066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headertext"/>
              <w:spacing w:before="0" w:beforeAutospacing="0" w:after="0" w:afterAutospacing="0"/>
              <w:textAlignment w:val="baseline"/>
            </w:pPr>
            <w:r w:rsidRPr="00FA43FE">
              <w:t>РЕЕСТР 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на корреспонденцию, направляемую через специальную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(фельдъегерскую) связь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  <w:r w:rsidRPr="00FA43FE">
        <w:rPr>
          <w:spacing w:val="2"/>
        </w:rPr>
        <w:br/>
        <w:t>Отправитель: территориальная избирательная комиссия</w:t>
      </w:r>
      <w:r w:rsidRPr="00FA43FE">
        <w:rPr>
          <w:spacing w:val="2"/>
        </w:rPr>
        <w:br/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дата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379"/>
        <w:gridCol w:w="1787"/>
        <w:gridCol w:w="850"/>
        <w:gridCol w:w="1193"/>
        <w:gridCol w:w="905"/>
        <w:gridCol w:w="677"/>
        <w:gridCol w:w="735"/>
        <w:gridCol w:w="1437"/>
      </w:tblGrid>
      <w:tr w:rsidR="003D1891" w:rsidRPr="00FA43FE" w:rsidTr="00AF4D69">
        <w:trPr>
          <w:trHeight w:val="12"/>
        </w:trPr>
        <w:tc>
          <w:tcPr>
            <w:tcW w:w="554" w:type="dxa"/>
          </w:tcPr>
          <w:p w:rsidR="003D1891" w:rsidRPr="00FA43FE" w:rsidRDefault="003D1891" w:rsidP="00AF4D69"/>
        </w:tc>
        <w:tc>
          <w:tcPr>
            <w:tcW w:w="1848" w:type="dxa"/>
          </w:tcPr>
          <w:p w:rsidR="003D1891" w:rsidRPr="00FA43FE" w:rsidRDefault="003D1891" w:rsidP="00AF4D69"/>
        </w:tc>
        <w:tc>
          <w:tcPr>
            <w:tcW w:w="2218" w:type="dxa"/>
          </w:tcPr>
          <w:p w:rsidR="003D1891" w:rsidRPr="00FA43FE" w:rsidRDefault="003D1891" w:rsidP="00AF4D69"/>
        </w:tc>
        <w:tc>
          <w:tcPr>
            <w:tcW w:w="924" w:type="dxa"/>
          </w:tcPr>
          <w:p w:rsidR="003D1891" w:rsidRPr="00FA43FE" w:rsidRDefault="003D1891" w:rsidP="00AF4D69"/>
        </w:tc>
        <w:tc>
          <w:tcPr>
            <w:tcW w:w="1294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924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1478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Куда адресован пакет (город, область)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Кому адресован пакет (подробное наименование адресата)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 пакета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Важность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Заполняет приемщик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Примечание</w:t>
            </w:r>
          </w:p>
        </w:tc>
      </w:tr>
      <w:tr w:rsidR="003D1891" w:rsidRPr="00FA43FE" w:rsidTr="00AF4D6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вес пакета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сумма сбора за доставку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коп.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9</w:t>
            </w:r>
          </w:p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649"/>
        <w:gridCol w:w="1765"/>
        <w:gridCol w:w="5370"/>
      </w:tblGrid>
      <w:tr w:rsidR="003D1891" w:rsidRPr="00FA43FE" w:rsidTr="00AF4D69">
        <w:trPr>
          <w:trHeight w:val="12"/>
        </w:trPr>
        <w:tc>
          <w:tcPr>
            <w:tcW w:w="1663" w:type="dxa"/>
          </w:tcPr>
          <w:p w:rsidR="003D1891" w:rsidRPr="00FA43FE" w:rsidRDefault="003D1891" w:rsidP="00AF4D69"/>
        </w:tc>
        <w:tc>
          <w:tcPr>
            <w:tcW w:w="2772" w:type="dxa"/>
            <w:gridSpan w:val="2"/>
          </w:tcPr>
          <w:p w:rsidR="003D1891" w:rsidRPr="00FA43FE" w:rsidRDefault="003D1891" w:rsidP="00AF4D69"/>
        </w:tc>
        <w:tc>
          <w:tcPr>
            <w:tcW w:w="6098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Итого: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пакетов</w:t>
            </w:r>
          </w:p>
        </w:tc>
      </w:tr>
      <w:tr w:rsidR="003D1891" w:rsidRPr="00FA43FE" w:rsidTr="00AF4D69">
        <w:trPr>
          <w:trHeight w:val="12"/>
        </w:trPr>
        <w:tc>
          <w:tcPr>
            <w:tcW w:w="2402" w:type="dxa"/>
            <w:gridSpan w:val="2"/>
          </w:tcPr>
          <w:p w:rsidR="003D1891" w:rsidRPr="00FA43FE" w:rsidRDefault="003D1891" w:rsidP="00AF4D69"/>
        </w:tc>
        <w:tc>
          <w:tcPr>
            <w:tcW w:w="8131" w:type="dxa"/>
            <w:gridSpan w:val="2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Сдал:</w:t>
            </w:r>
          </w:p>
        </w:tc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8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Принял:</w:t>
            </w:r>
          </w:p>
        </w:tc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3"/>
        <w:shd w:val="clear" w:color="auto" w:fill="FFFFFF"/>
        <w:spacing w:before="0"/>
        <w:textAlignment w:val="baseline"/>
        <w:rPr>
          <w:b w:val="0"/>
          <w:bCs w:val="0"/>
          <w:spacing w:val="2"/>
        </w:rPr>
      </w:pPr>
      <w:r w:rsidRPr="00FA43FE">
        <w:rPr>
          <w:b w:val="0"/>
          <w:bCs w:val="0"/>
          <w:spacing w:val="2"/>
        </w:rPr>
        <w:t>Приложение 6 к Примерной инструкции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  <w:t>Приложение 6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  <w:r w:rsidRPr="00FA43FE">
        <w:rPr>
          <w:spacing w:val="2"/>
        </w:rPr>
        <w:br/>
      </w:r>
    </w:p>
    <w:p w:rsidR="003D1891" w:rsidRPr="00FA43FE" w:rsidRDefault="003D1891" w:rsidP="003D1891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ТЕРРИТОРИАЛЬНАЯ ИЗБИРАТЕЛЬНАЯ КОМИССИЯ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3D1891" w:rsidRPr="00FA43FE" w:rsidTr="00AF4D69">
        <w:trPr>
          <w:trHeight w:val="12"/>
        </w:trPr>
        <w:tc>
          <w:tcPr>
            <w:tcW w:w="10534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Адрес</w:t>
            </w:r>
          </w:p>
        </w:tc>
      </w:tr>
      <w:tr w:rsidR="003D1891" w:rsidRPr="00FA43FE" w:rsidTr="00AF4D69"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Кому</w:t>
            </w:r>
          </w:p>
        </w:tc>
      </w:tr>
      <w:tr w:rsidR="003D1891" w:rsidRPr="00FA43FE" w:rsidTr="00AF4D69">
        <w:tc>
          <w:tcPr>
            <w:tcW w:w="10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Исх. N</w:t>
            </w:r>
          </w:p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318"/>
        <w:gridCol w:w="1050"/>
        <w:gridCol w:w="667"/>
        <w:gridCol w:w="301"/>
        <w:gridCol w:w="459"/>
        <w:gridCol w:w="396"/>
        <w:gridCol w:w="956"/>
        <w:gridCol w:w="880"/>
        <w:gridCol w:w="956"/>
        <w:gridCol w:w="1793"/>
      </w:tblGrid>
      <w:tr w:rsidR="003D1891" w:rsidRPr="00FA43FE" w:rsidTr="00AF4D69">
        <w:trPr>
          <w:trHeight w:val="12"/>
        </w:trPr>
        <w:tc>
          <w:tcPr>
            <w:tcW w:w="1663" w:type="dxa"/>
          </w:tcPr>
          <w:p w:rsidR="003D1891" w:rsidRPr="00FA43FE" w:rsidRDefault="003D1891" w:rsidP="00AF4D69"/>
        </w:tc>
        <w:tc>
          <w:tcPr>
            <w:tcW w:w="370" w:type="dxa"/>
          </w:tcPr>
          <w:p w:rsidR="003D1891" w:rsidRPr="00FA43FE" w:rsidRDefault="003D1891" w:rsidP="00AF4D69"/>
        </w:tc>
        <w:tc>
          <w:tcPr>
            <w:tcW w:w="1294" w:type="dxa"/>
          </w:tcPr>
          <w:p w:rsidR="003D1891" w:rsidRPr="00FA43FE" w:rsidRDefault="003D1891" w:rsidP="00AF4D69"/>
        </w:tc>
        <w:tc>
          <w:tcPr>
            <w:tcW w:w="739" w:type="dxa"/>
          </w:tcPr>
          <w:p w:rsidR="003D1891" w:rsidRPr="00FA43FE" w:rsidRDefault="003D1891" w:rsidP="00AF4D69"/>
        </w:tc>
        <w:tc>
          <w:tcPr>
            <w:tcW w:w="370" w:type="dxa"/>
          </w:tcPr>
          <w:p w:rsidR="003D1891" w:rsidRPr="00FA43FE" w:rsidRDefault="003D1891" w:rsidP="00AF4D69"/>
        </w:tc>
        <w:tc>
          <w:tcPr>
            <w:tcW w:w="554" w:type="dxa"/>
          </w:tcPr>
          <w:p w:rsidR="003D1891" w:rsidRPr="00FA43FE" w:rsidRDefault="003D1891" w:rsidP="00AF4D69"/>
        </w:tc>
        <w:tc>
          <w:tcPr>
            <w:tcW w:w="370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924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Отправлено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D1891" w:rsidRPr="00FA43FE" w:rsidRDefault="003D1891" w:rsidP="00AF4D6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D1891" w:rsidRPr="00FA43FE" w:rsidRDefault="003D1891" w:rsidP="00AF4D69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года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час.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мин.</w:t>
            </w:r>
          </w:p>
        </w:tc>
      </w:tr>
      <w:tr w:rsidR="003D1891" w:rsidRPr="00FA43FE" w:rsidTr="00AF4D69">
        <w:tc>
          <w:tcPr>
            <w:tcW w:w="105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Принято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"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D1891" w:rsidRPr="00FA43FE" w:rsidRDefault="003D1891" w:rsidP="00AF4D69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час.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мин.</w:t>
            </w:r>
          </w:p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716"/>
      </w:tblGrid>
      <w:tr w:rsidR="003D1891" w:rsidRPr="00FA43FE" w:rsidTr="00AF4D69">
        <w:trPr>
          <w:trHeight w:val="12"/>
        </w:trPr>
        <w:tc>
          <w:tcPr>
            <w:tcW w:w="6468" w:type="dxa"/>
          </w:tcPr>
          <w:p w:rsidR="003D1891" w:rsidRPr="00FA43FE" w:rsidRDefault="003D1891" w:rsidP="00AF4D69"/>
        </w:tc>
        <w:tc>
          <w:tcPr>
            <w:tcW w:w="4066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</w:tr>
      <w:tr w:rsidR="003D1891" w:rsidRPr="00FA43FE" w:rsidTr="00AF4D6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писать разборчиво</w:t>
            </w:r>
          </w:p>
        </w:tc>
      </w:tr>
    </w:tbl>
    <w:p w:rsidR="003D1891" w:rsidRPr="00FA43FE" w:rsidRDefault="003D1891" w:rsidP="003D1891">
      <w:pPr>
        <w:pStyle w:val="3"/>
        <w:shd w:val="clear" w:color="auto" w:fill="FFFFFF"/>
        <w:spacing w:before="0"/>
        <w:textAlignment w:val="baseline"/>
        <w:rPr>
          <w:b w:val="0"/>
          <w:bCs w:val="0"/>
          <w:spacing w:val="2"/>
        </w:rPr>
      </w:pPr>
      <w:r w:rsidRPr="00FA43FE">
        <w:rPr>
          <w:b w:val="0"/>
          <w:bCs w:val="0"/>
          <w:spacing w:val="2"/>
        </w:rPr>
        <w:t>Приложение 7 к Примерной инструкции. Журнал регистрации обращений граждан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  <w:r w:rsidRPr="00FA43FE">
        <w:rPr>
          <w:spacing w:val="2"/>
        </w:rPr>
        <w:br/>
        <w:t>Приложение 7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58"/>
        <w:gridCol w:w="1047"/>
        <w:gridCol w:w="1123"/>
        <w:gridCol w:w="1122"/>
        <w:gridCol w:w="1077"/>
        <w:gridCol w:w="1185"/>
        <w:gridCol w:w="1091"/>
      </w:tblGrid>
      <w:tr w:rsidR="003D1891" w:rsidRPr="00FA43FE" w:rsidTr="00AF4D69">
        <w:trPr>
          <w:trHeight w:val="12"/>
        </w:trPr>
        <w:tc>
          <w:tcPr>
            <w:tcW w:w="2033" w:type="dxa"/>
          </w:tcPr>
          <w:p w:rsidR="003D1891" w:rsidRPr="00FA43FE" w:rsidRDefault="003D1891" w:rsidP="00AF4D69"/>
        </w:tc>
        <w:tc>
          <w:tcPr>
            <w:tcW w:w="2957" w:type="dxa"/>
          </w:tcPr>
          <w:p w:rsidR="003D1891" w:rsidRPr="00FA43FE" w:rsidRDefault="003D1891" w:rsidP="00AF4D69"/>
        </w:tc>
        <w:tc>
          <w:tcPr>
            <w:tcW w:w="2587" w:type="dxa"/>
          </w:tcPr>
          <w:p w:rsidR="003D1891" w:rsidRPr="00FA43FE" w:rsidRDefault="003D1891" w:rsidP="00AF4D69"/>
        </w:tc>
        <w:tc>
          <w:tcPr>
            <w:tcW w:w="1848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  <w:tc>
          <w:tcPr>
            <w:tcW w:w="2218" w:type="dxa"/>
          </w:tcPr>
          <w:p w:rsidR="003D1891" w:rsidRPr="00FA43FE" w:rsidRDefault="003D1891" w:rsidP="00AF4D69"/>
        </w:tc>
        <w:tc>
          <w:tcPr>
            <w:tcW w:w="1663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 поступления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Регистрационный номер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Адрес места жительства заявител</w:t>
            </w:r>
            <w:r w:rsidRPr="00FA43FE">
              <w:lastRenderedPageBreak/>
              <w:t>я, телефон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lastRenderedPageBreak/>
              <w:t>Содержание обращения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Резолюция руководства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Контроль, срок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Исполнитель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Отметка об исполнении докумен</w:t>
            </w:r>
            <w:r w:rsidRPr="00FA43FE">
              <w:lastRenderedPageBreak/>
              <w:t>та, номер дела</w:t>
            </w:r>
          </w:p>
        </w:tc>
      </w:tr>
      <w:tr w:rsidR="003D1891" w:rsidRPr="00FA43FE" w:rsidTr="00AF4D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lastRenderedPageBreak/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8</w:t>
            </w:r>
          </w:p>
        </w:tc>
      </w:tr>
      <w:tr w:rsidR="003D1891" w:rsidRPr="00FA43FE" w:rsidTr="00AF4D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3"/>
        <w:shd w:val="clear" w:color="auto" w:fill="FFFFFF"/>
        <w:spacing w:before="0"/>
        <w:textAlignment w:val="baseline"/>
        <w:rPr>
          <w:b w:val="0"/>
          <w:bCs w:val="0"/>
          <w:spacing w:val="2"/>
        </w:rPr>
      </w:pPr>
      <w:r w:rsidRPr="00FA43FE">
        <w:rPr>
          <w:b w:val="0"/>
          <w:bCs w:val="0"/>
          <w:spacing w:val="2"/>
        </w:rPr>
        <w:t>Приложение 8 к Примерной инструкции. Форма журнала учета печатей и штампов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  <w:t>Приложение 8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509"/>
        <w:gridCol w:w="1730"/>
        <w:gridCol w:w="2080"/>
        <w:gridCol w:w="1869"/>
        <w:gridCol w:w="1584"/>
      </w:tblGrid>
      <w:tr w:rsidR="003D1891" w:rsidRPr="00FA43FE" w:rsidTr="00AF4D69">
        <w:trPr>
          <w:trHeight w:val="12"/>
        </w:trPr>
        <w:tc>
          <w:tcPr>
            <w:tcW w:w="739" w:type="dxa"/>
          </w:tcPr>
          <w:p w:rsidR="003D1891" w:rsidRPr="00FA43FE" w:rsidRDefault="003D1891" w:rsidP="00AF4D69"/>
        </w:tc>
        <w:tc>
          <w:tcPr>
            <w:tcW w:w="2402" w:type="dxa"/>
          </w:tcPr>
          <w:p w:rsidR="003D1891" w:rsidRPr="00FA43FE" w:rsidRDefault="003D1891" w:rsidP="00AF4D69"/>
        </w:tc>
        <w:tc>
          <w:tcPr>
            <w:tcW w:w="1848" w:type="dxa"/>
          </w:tcPr>
          <w:p w:rsidR="003D1891" w:rsidRPr="00FA43FE" w:rsidRDefault="003D1891" w:rsidP="00AF4D69"/>
        </w:tc>
        <w:tc>
          <w:tcPr>
            <w:tcW w:w="2587" w:type="dxa"/>
          </w:tcPr>
          <w:p w:rsidR="003D1891" w:rsidRPr="00FA43FE" w:rsidRDefault="003D1891" w:rsidP="00AF4D69"/>
        </w:tc>
        <w:tc>
          <w:tcPr>
            <w:tcW w:w="2218" w:type="dxa"/>
          </w:tcPr>
          <w:p w:rsidR="003D1891" w:rsidRPr="00FA43FE" w:rsidRDefault="003D1891" w:rsidP="00AF4D69"/>
        </w:tc>
        <w:tc>
          <w:tcPr>
            <w:tcW w:w="1663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 xml:space="preserve">N </w:t>
            </w:r>
            <w:proofErr w:type="gramStart"/>
            <w:r w:rsidRPr="00FA43FE">
              <w:t>п</w:t>
            </w:r>
            <w:proofErr w:type="gramEnd"/>
            <w:r w:rsidRPr="00FA43FE"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Оттиск печати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Наименование печати, штампа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 ответственного за печать и дата получения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Даты проведения сверки и подпись проводившего сверку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Отметки об уничтожении</w:t>
            </w:r>
          </w:p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6</w:t>
            </w:r>
          </w:p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3"/>
        <w:shd w:val="clear" w:color="auto" w:fill="FFFFFF"/>
        <w:spacing w:before="0"/>
        <w:textAlignment w:val="baseline"/>
        <w:rPr>
          <w:b w:val="0"/>
          <w:bCs w:val="0"/>
          <w:spacing w:val="2"/>
        </w:rPr>
      </w:pPr>
      <w:r w:rsidRPr="00FA43FE">
        <w:rPr>
          <w:b w:val="0"/>
          <w:bCs w:val="0"/>
          <w:spacing w:val="2"/>
        </w:rPr>
        <w:t xml:space="preserve">Приложение 9 к Примерной инструкции. </w:t>
      </w:r>
      <w:proofErr w:type="gramStart"/>
      <w:r w:rsidRPr="00FA43FE">
        <w:rPr>
          <w:b w:val="0"/>
          <w:bCs w:val="0"/>
          <w:spacing w:val="2"/>
        </w:rPr>
        <w:t>Итоговая запись о категориях и количестве дел, заведенных в году в территориальной в территориальной избирательной комиссии</w:t>
      </w:r>
      <w:proofErr w:type="gramEnd"/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  <w:r w:rsidRPr="00FA43FE">
        <w:rPr>
          <w:spacing w:val="2"/>
        </w:rPr>
        <w:br/>
        <w:t>Приложение 9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761"/>
        <w:gridCol w:w="554"/>
        <w:gridCol w:w="1045"/>
        <w:gridCol w:w="1214"/>
        <w:gridCol w:w="180"/>
        <w:gridCol w:w="317"/>
        <w:gridCol w:w="1266"/>
        <w:gridCol w:w="705"/>
        <w:gridCol w:w="2060"/>
      </w:tblGrid>
      <w:tr w:rsidR="003D1891" w:rsidRPr="00FA43FE" w:rsidTr="00AF4D69">
        <w:trPr>
          <w:trHeight w:val="12"/>
        </w:trPr>
        <w:tc>
          <w:tcPr>
            <w:tcW w:w="2218" w:type="dxa"/>
            <w:gridSpan w:val="2"/>
          </w:tcPr>
          <w:p w:rsidR="003D1891" w:rsidRPr="00FA43FE" w:rsidRDefault="003D1891" w:rsidP="00AF4D69"/>
        </w:tc>
        <w:tc>
          <w:tcPr>
            <w:tcW w:w="554" w:type="dxa"/>
          </w:tcPr>
          <w:p w:rsidR="003D1891" w:rsidRPr="00FA43FE" w:rsidRDefault="003D1891" w:rsidP="00AF4D69"/>
        </w:tc>
        <w:tc>
          <w:tcPr>
            <w:tcW w:w="2772" w:type="dxa"/>
            <w:gridSpan w:val="2"/>
          </w:tcPr>
          <w:p w:rsidR="003D1891" w:rsidRPr="00FA43FE" w:rsidRDefault="003D1891" w:rsidP="00AF4D69"/>
        </w:tc>
        <w:tc>
          <w:tcPr>
            <w:tcW w:w="554" w:type="dxa"/>
            <w:gridSpan w:val="2"/>
          </w:tcPr>
          <w:p w:rsidR="003D1891" w:rsidRPr="00FA43FE" w:rsidRDefault="003D1891" w:rsidP="00AF4D69"/>
        </w:tc>
        <w:tc>
          <w:tcPr>
            <w:tcW w:w="1294" w:type="dxa"/>
          </w:tcPr>
          <w:p w:rsidR="003D1891" w:rsidRPr="00FA43FE" w:rsidRDefault="003D1891" w:rsidP="00AF4D69"/>
        </w:tc>
        <w:tc>
          <w:tcPr>
            <w:tcW w:w="3142" w:type="dxa"/>
            <w:gridSpan w:val="2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Территориальная избирательная комиссия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НОМЕНКЛАТУРА ДЕЛ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УТВЕРЖДАЮ</w:t>
            </w:r>
          </w:p>
        </w:tc>
      </w:tr>
      <w:tr w:rsidR="003D1891" w:rsidRPr="00FA43FE" w:rsidTr="00AF4D69"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D1891" w:rsidRPr="00FA43FE" w:rsidRDefault="003D1891" w:rsidP="00AF4D6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Председатель территориальной избирательной комиссии</w:t>
            </w:r>
          </w:p>
        </w:tc>
      </w:tr>
      <w:tr w:rsidR="003D1891" w:rsidRPr="00FA43FE" w:rsidTr="00AF4D69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(место составления)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Расшифровка подписи</w:t>
            </w:r>
          </w:p>
        </w:tc>
      </w:tr>
      <w:tr w:rsidR="003D1891" w:rsidRPr="00FA43FE" w:rsidTr="00AF4D69"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rPr>
          <w:trHeight w:val="12"/>
        </w:trPr>
        <w:tc>
          <w:tcPr>
            <w:tcW w:w="1294" w:type="dxa"/>
          </w:tcPr>
          <w:p w:rsidR="003D1891" w:rsidRPr="00FA43FE" w:rsidRDefault="003D1891" w:rsidP="00AF4D69"/>
        </w:tc>
        <w:tc>
          <w:tcPr>
            <w:tcW w:w="2772" w:type="dxa"/>
            <w:gridSpan w:val="3"/>
          </w:tcPr>
          <w:p w:rsidR="003D1891" w:rsidRPr="00FA43FE" w:rsidRDefault="003D1891" w:rsidP="00AF4D69"/>
        </w:tc>
        <w:tc>
          <w:tcPr>
            <w:tcW w:w="1663" w:type="dxa"/>
            <w:gridSpan w:val="2"/>
          </w:tcPr>
          <w:p w:rsidR="003D1891" w:rsidRPr="00FA43FE" w:rsidRDefault="003D1891" w:rsidP="00AF4D69"/>
        </w:tc>
        <w:tc>
          <w:tcPr>
            <w:tcW w:w="2587" w:type="dxa"/>
            <w:gridSpan w:val="3"/>
          </w:tcPr>
          <w:p w:rsidR="003D1891" w:rsidRPr="00FA43FE" w:rsidRDefault="003D1891" w:rsidP="00AF4D69"/>
        </w:tc>
        <w:tc>
          <w:tcPr>
            <w:tcW w:w="2218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Индекс дела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Заголовок дела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Кол-во ед. хр.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Срок хранения и N статей по перечню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Примечание</w:t>
            </w:r>
          </w:p>
        </w:tc>
      </w:tr>
      <w:tr w:rsidR="003D1891" w:rsidRPr="00FA43FE" w:rsidTr="00AF4D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5</w:t>
            </w:r>
          </w:p>
        </w:tc>
      </w:tr>
      <w:tr w:rsidR="003D1891" w:rsidRPr="00FA43FE" w:rsidTr="00AF4D69"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Наименование раздела</w:t>
            </w:r>
          </w:p>
        </w:tc>
      </w:tr>
      <w:tr w:rsidR="003D1891" w:rsidRPr="00FA43FE" w:rsidTr="00AF4D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1853"/>
        <w:gridCol w:w="2833"/>
      </w:tblGrid>
      <w:tr w:rsidR="003D1891" w:rsidRPr="00FA43FE" w:rsidTr="00AF4D69">
        <w:trPr>
          <w:trHeight w:val="12"/>
        </w:trPr>
        <w:tc>
          <w:tcPr>
            <w:tcW w:w="5359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  <w:tc>
          <w:tcPr>
            <w:tcW w:w="3142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Секретарь территориальной</w:t>
            </w:r>
            <w:r w:rsidRPr="00FA43FE">
              <w:rPr>
                <w:rStyle w:val="apple-converted-space"/>
              </w:rPr>
              <w:t> </w:t>
            </w:r>
            <w:r w:rsidRPr="00FA43FE">
              <w:br/>
              <w:t>избирательной комиссии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Расшифровка подписи</w:t>
            </w:r>
          </w:p>
        </w:tc>
      </w:tr>
      <w:tr w:rsidR="003D1891" w:rsidRPr="00FA43FE" w:rsidTr="00AF4D6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  <w:r w:rsidRPr="00FA43FE">
        <w:rPr>
          <w:spacing w:val="2"/>
        </w:rPr>
        <w:br/>
        <w:t>СОГЛАСОВАНО</w:t>
      </w:r>
      <w:r w:rsidRPr="00FA43FE">
        <w:rPr>
          <w:spacing w:val="2"/>
        </w:rPr>
        <w:br/>
      </w:r>
      <w:r w:rsidRPr="00FA43FE">
        <w:rPr>
          <w:spacing w:val="2"/>
        </w:rPr>
        <w:br/>
        <w:t>Протокол Экспертно-проверочной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 архивного учреждения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4"/>
        <w:gridCol w:w="1805"/>
        <w:gridCol w:w="543"/>
        <w:gridCol w:w="1003"/>
      </w:tblGrid>
      <w:tr w:rsidR="003D1891" w:rsidRPr="00FA43FE" w:rsidTr="00AF4D69">
        <w:trPr>
          <w:trHeight w:val="12"/>
        </w:trPr>
        <w:tc>
          <w:tcPr>
            <w:tcW w:w="6838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  <w:tc>
          <w:tcPr>
            <w:tcW w:w="554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851"/>
        <w:gridCol w:w="880"/>
        <w:gridCol w:w="334"/>
        <w:gridCol w:w="1717"/>
        <w:gridCol w:w="2359"/>
      </w:tblGrid>
      <w:tr w:rsidR="003D1891" w:rsidRPr="00FA43FE" w:rsidTr="00AF4D69">
        <w:trPr>
          <w:trHeight w:val="12"/>
        </w:trPr>
        <w:tc>
          <w:tcPr>
            <w:tcW w:w="3696" w:type="dxa"/>
          </w:tcPr>
          <w:p w:rsidR="003D1891" w:rsidRPr="00FA43FE" w:rsidRDefault="003D1891" w:rsidP="00AF4D69"/>
        </w:tc>
        <w:tc>
          <w:tcPr>
            <w:tcW w:w="2402" w:type="dxa"/>
            <w:gridSpan w:val="3"/>
          </w:tcPr>
          <w:p w:rsidR="003D1891" w:rsidRPr="00FA43FE" w:rsidRDefault="003D1891" w:rsidP="00AF4D69"/>
        </w:tc>
        <w:tc>
          <w:tcPr>
            <w:tcW w:w="4435" w:type="dxa"/>
            <w:gridSpan w:val="2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headertext"/>
              <w:spacing w:before="0" w:beforeAutospacing="0" w:after="0" w:afterAutospacing="0"/>
              <w:textAlignment w:val="baseline"/>
            </w:pPr>
            <w:r w:rsidRPr="00FA43FE">
              <w:t>Итоговая запись о категориях и кол-ве дел,</w:t>
            </w:r>
          </w:p>
        </w:tc>
      </w:tr>
      <w:tr w:rsidR="003D1891" w:rsidRPr="00FA43FE" w:rsidTr="00AF4D6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headertext"/>
              <w:spacing w:before="0" w:beforeAutospacing="0" w:after="0" w:afterAutospacing="0"/>
              <w:textAlignment w:val="baseline"/>
            </w:pPr>
            <w:r w:rsidRPr="00FA43FE">
              <w:t>заведенных 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headertext"/>
              <w:spacing w:before="0" w:beforeAutospacing="0" w:after="0" w:afterAutospacing="0"/>
              <w:textAlignment w:val="baseline"/>
            </w:pPr>
            <w:r w:rsidRPr="00FA43FE">
              <w:t xml:space="preserve">году в </w:t>
            </w:r>
            <w:proofErr w:type="gramStart"/>
            <w:r w:rsidRPr="00FA43FE">
              <w:t>территориальной</w:t>
            </w:r>
            <w:proofErr w:type="gramEnd"/>
          </w:p>
        </w:tc>
      </w:tr>
      <w:tr w:rsidR="003D1891" w:rsidRPr="00FA43FE" w:rsidTr="00AF4D69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headertext"/>
              <w:spacing w:before="0" w:beforeAutospacing="0" w:after="0" w:afterAutospacing="0"/>
              <w:textAlignment w:val="baseline"/>
            </w:pPr>
            <w:r w:rsidRPr="00FA43FE">
              <w:t>избирательной комиссии</w:t>
            </w:r>
          </w:p>
        </w:tc>
      </w:tr>
      <w:tr w:rsidR="003D1891" w:rsidRPr="00FA43FE" w:rsidTr="00AF4D69">
        <w:trPr>
          <w:trHeight w:val="12"/>
        </w:trPr>
        <w:tc>
          <w:tcPr>
            <w:tcW w:w="4805" w:type="dxa"/>
            <w:gridSpan w:val="2"/>
          </w:tcPr>
          <w:p w:rsidR="003D1891" w:rsidRPr="00FA43FE" w:rsidRDefault="003D1891" w:rsidP="00AF4D69"/>
        </w:tc>
        <w:tc>
          <w:tcPr>
            <w:tcW w:w="924" w:type="dxa"/>
          </w:tcPr>
          <w:p w:rsidR="003D1891" w:rsidRPr="00FA43FE" w:rsidRDefault="003D1891" w:rsidP="00AF4D69"/>
        </w:tc>
        <w:tc>
          <w:tcPr>
            <w:tcW w:w="2218" w:type="dxa"/>
            <w:gridSpan w:val="2"/>
          </w:tcPr>
          <w:p w:rsidR="003D1891" w:rsidRPr="00FA43FE" w:rsidRDefault="003D1891" w:rsidP="00AF4D69"/>
        </w:tc>
        <w:tc>
          <w:tcPr>
            <w:tcW w:w="2402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 срокам хранения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В том числе:</w:t>
            </w:r>
          </w:p>
        </w:tc>
      </w:tr>
      <w:tr w:rsidR="003D1891" w:rsidRPr="00FA43FE" w:rsidTr="00AF4D69">
        <w:tc>
          <w:tcPr>
            <w:tcW w:w="48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Всего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переходящих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 отметкой "ЭПК"</w:t>
            </w:r>
          </w:p>
        </w:tc>
      </w:tr>
      <w:tr w:rsidR="003D1891" w:rsidRPr="00FA43FE" w:rsidTr="00AF4D69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</w:tr>
      <w:tr w:rsidR="003D1891" w:rsidRPr="00FA43FE" w:rsidTr="00AF4D69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Постоянного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FA43FE">
              <w:t>Временного</w:t>
            </w:r>
            <w:proofErr w:type="gramEnd"/>
            <w:r w:rsidRPr="00FA43FE">
              <w:t xml:space="preserve"> (свыше 10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FA43FE">
              <w:t>Временного</w:t>
            </w:r>
            <w:proofErr w:type="gramEnd"/>
            <w:r w:rsidRPr="00FA43FE">
              <w:t xml:space="preserve"> (до 10 лет включительно)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ИТОГО: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1853"/>
        <w:gridCol w:w="2833"/>
      </w:tblGrid>
      <w:tr w:rsidR="003D1891" w:rsidRPr="00FA43FE" w:rsidTr="00AF4D69">
        <w:trPr>
          <w:trHeight w:val="12"/>
        </w:trPr>
        <w:tc>
          <w:tcPr>
            <w:tcW w:w="5359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  <w:tc>
          <w:tcPr>
            <w:tcW w:w="3142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Секретарь территориальной</w:t>
            </w:r>
            <w:r w:rsidRPr="00FA43FE">
              <w:rPr>
                <w:rStyle w:val="apple-converted-space"/>
              </w:rPr>
              <w:t> </w:t>
            </w:r>
            <w:r w:rsidRPr="00FA43FE">
              <w:br/>
              <w:t>избирательной комиссии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Расшифровка подписи</w:t>
            </w:r>
          </w:p>
        </w:tc>
      </w:tr>
      <w:tr w:rsidR="003D1891" w:rsidRPr="00FA43FE" w:rsidTr="00AF4D69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  <w:t>Итоговые сведения переданы в архив.</w:t>
      </w:r>
      <w:r w:rsidRPr="00FA43FE">
        <w:rPr>
          <w:spacing w:val="2"/>
        </w:rPr>
        <w:br/>
      </w:r>
      <w:r w:rsidRPr="00FA43FE">
        <w:rPr>
          <w:spacing w:val="2"/>
        </w:rPr>
        <w:br/>
      </w:r>
    </w:p>
    <w:p w:rsidR="003D1891" w:rsidRPr="00FA43FE" w:rsidRDefault="003D1891" w:rsidP="003D1891">
      <w:pPr>
        <w:pStyle w:val="3"/>
        <w:shd w:val="clear" w:color="auto" w:fill="FFFFFF"/>
        <w:spacing w:before="0"/>
        <w:textAlignment w:val="baseline"/>
        <w:rPr>
          <w:b w:val="0"/>
          <w:bCs w:val="0"/>
          <w:spacing w:val="2"/>
        </w:rPr>
      </w:pPr>
      <w:r w:rsidRPr="00FA43FE">
        <w:rPr>
          <w:b w:val="0"/>
          <w:bCs w:val="0"/>
          <w:spacing w:val="2"/>
        </w:rPr>
        <w:t>Приложение 10 к Примерной инструкции</w:t>
      </w:r>
    </w:p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t>Приложение 10</w:t>
      </w:r>
      <w:r w:rsidRPr="00FA43FE">
        <w:rPr>
          <w:spacing w:val="2"/>
        </w:rPr>
        <w:br/>
        <w:t>к Примерной инструкции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по делопроизводству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в территориальной избирательной</w:t>
      </w:r>
      <w:r w:rsidRPr="00FA43FE">
        <w:rPr>
          <w:rStyle w:val="apple-converted-space"/>
          <w:spacing w:val="2"/>
        </w:rPr>
        <w:t> </w:t>
      </w:r>
      <w:r w:rsidRPr="00FA43FE">
        <w:rPr>
          <w:spacing w:val="2"/>
        </w:rPr>
        <w:br/>
        <w:t>комиссии</w:t>
      </w: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554"/>
        <w:gridCol w:w="2305"/>
        <w:gridCol w:w="501"/>
        <w:gridCol w:w="1271"/>
        <w:gridCol w:w="2835"/>
      </w:tblGrid>
      <w:tr w:rsidR="003D1891" w:rsidRPr="00FA43FE" w:rsidTr="00AF4D69">
        <w:trPr>
          <w:trHeight w:val="12"/>
        </w:trPr>
        <w:tc>
          <w:tcPr>
            <w:tcW w:w="2218" w:type="dxa"/>
          </w:tcPr>
          <w:p w:rsidR="003D1891" w:rsidRPr="00FA43FE" w:rsidRDefault="003D1891" w:rsidP="00AF4D69"/>
        </w:tc>
        <w:tc>
          <w:tcPr>
            <w:tcW w:w="554" w:type="dxa"/>
          </w:tcPr>
          <w:p w:rsidR="003D1891" w:rsidRPr="00FA43FE" w:rsidRDefault="003D1891" w:rsidP="00AF4D69"/>
        </w:tc>
        <w:tc>
          <w:tcPr>
            <w:tcW w:w="2772" w:type="dxa"/>
          </w:tcPr>
          <w:p w:rsidR="003D1891" w:rsidRPr="00FA43FE" w:rsidRDefault="003D1891" w:rsidP="00AF4D69"/>
        </w:tc>
        <w:tc>
          <w:tcPr>
            <w:tcW w:w="554" w:type="dxa"/>
          </w:tcPr>
          <w:p w:rsidR="003D1891" w:rsidRPr="00FA43FE" w:rsidRDefault="003D1891" w:rsidP="00AF4D69"/>
        </w:tc>
        <w:tc>
          <w:tcPr>
            <w:tcW w:w="1294" w:type="dxa"/>
          </w:tcPr>
          <w:p w:rsidR="003D1891" w:rsidRPr="00FA43FE" w:rsidRDefault="003D1891" w:rsidP="00AF4D69"/>
        </w:tc>
        <w:tc>
          <w:tcPr>
            <w:tcW w:w="3142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Территориальная избирательная комиссия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АКТ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УТВЕРЖДАЮ</w:t>
            </w:r>
          </w:p>
        </w:tc>
      </w:tr>
      <w:tr w:rsidR="003D1891" w:rsidRPr="00FA43FE" w:rsidTr="00AF4D69"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D1891" w:rsidRPr="00FA43FE" w:rsidRDefault="003D1891" w:rsidP="00AF4D6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Председатель территориальной избирательной комиссии</w:t>
            </w:r>
          </w:p>
        </w:tc>
      </w:tr>
      <w:tr w:rsidR="003D1891" w:rsidRPr="00FA43FE" w:rsidTr="00AF4D6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(место составления)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Расшифровка подписи</w:t>
            </w:r>
          </w:p>
        </w:tc>
      </w:tr>
      <w:tr w:rsidR="003D1891" w:rsidRPr="00FA43FE" w:rsidTr="00AF4D6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 выделении к уничтожению документов, не подлежащих хранению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256"/>
        <w:gridCol w:w="315"/>
        <w:gridCol w:w="1094"/>
        <w:gridCol w:w="927"/>
        <w:gridCol w:w="369"/>
        <w:gridCol w:w="1370"/>
        <w:gridCol w:w="703"/>
        <w:gridCol w:w="1333"/>
        <w:gridCol w:w="1434"/>
      </w:tblGrid>
      <w:tr w:rsidR="003D1891" w:rsidRPr="00FA43FE" w:rsidTr="00AF4D69">
        <w:trPr>
          <w:trHeight w:val="12"/>
        </w:trPr>
        <w:tc>
          <w:tcPr>
            <w:tcW w:w="1848" w:type="dxa"/>
            <w:gridSpan w:val="2"/>
          </w:tcPr>
          <w:p w:rsidR="003D1891" w:rsidRPr="00FA43FE" w:rsidRDefault="003D1891" w:rsidP="00AF4D69"/>
        </w:tc>
        <w:tc>
          <w:tcPr>
            <w:tcW w:w="3511" w:type="dxa"/>
            <w:gridSpan w:val="4"/>
          </w:tcPr>
          <w:p w:rsidR="003D1891" w:rsidRPr="00FA43FE" w:rsidRDefault="003D1891" w:rsidP="00AF4D69"/>
        </w:tc>
        <w:tc>
          <w:tcPr>
            <w:tcW w:w="5174" w:type="dxa"/>
            <w:gridSpan w:val="4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На основании</w:t>
            </w:r>
          </w:p>
        </w:tc>
        <w:tc>
          <w:tcPr>
            <w:tcW w:w="868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86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(название и выходные данные перечня документов с указанием сроков их хранения)</w:t>
            </w:r>
          </w:p>
        </w:tc>
      </w:tr>
      <w:tr w:rsidR="003D1891" w:rsidRPr="00FA43FE" w:rsidTr="00AF4D69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FA43FE">
              <w:t>отобраны к уничтожению как не имеющие научно-исторической ценности и утратившие</w:t>
            </w:r>
            <w:proofErr w:type="gramEnd"/>
          </w:p>
        </w:tc>
      </w:tr>
      <w:tr w:rsidR="003D1891" w:rsidRPr="00FA43FE" w:rsidTr="00AF4D69"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практическое значение документы фонда N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(номер и название фонда)</w:t>
            </w:r>
          </w:p>
        </w:tc>
      </w:tr>
      <w:tr w:rsidR="003D1891" w:rsidRPr="00FA43FE" w:rsidTr="00AF4D69">
        <w:trPr>
          <w:trHeight w:val="12"/>
        </w:trPr>
        <w:tc>
          <w:tcPr>
            <w:tcW w:w="554" w:type="dxa"/>
          </w:tcPr>
          <w:p w:rsidR="003D1891" w:rsidRPr="00FA43FE" w:rsidRDefault="003D1891" w:rsidP="00AF4D69"/>
        </w:tc>
        <w:tc>
          <w:tcPr>
            <w:tcW w:w="2218" w:type="dxa"/>
            <w:gridSpan w:val="2"/>
          </w:tcPr>
          <w:p w:rsidR="003D1891" w:rsidRPr="00FA43FE" w:rsidRDefault="003D1891" w:rsidP="00AF4D69"/>
        </w:tc>
        <w:tc>
          <w:tcPr>
            <w:tcW w:w="1294" w:type="dxa"/>
          </w:tcPr>
          <w:p w:rsidR="003D1891" w:rsidRPr="00FA43FE" w:rsidRDefault="003D1891" w:rsidP="00AF4D69"/>
        </w:tc>
        <w:tc>
          <w:tcPr>
            <w:tcW w:w="924" w:type="dxa"/>
          </w:tcPr>
          <w:p w:rsidR="003D1891" w:rsidRPr="00FA43FE" w:rsidRDefault="003D1891" w:rsidP="00AF4D69"/>
        </w:tc>
        <w:tc>
          <w:tcPr>
            <w:tcW w:w="2218" w:type="dxa"/>
            <w:gridSpan w:val="2"/>
          </w:tcPr>
          <w:p w:rsidR="003D1891" w:rsidRPr="00FA43FE" w:rsidRDefault="003D1891" w:rsidP="00AF4D69"/>
        </w:tc>
        <w:tc>
          <w:tcPr>
            <w:tcW w:w="924" w:type="dxa"/>
          </w:tcPr>
          <w:p w:rsidR="003D1891" w:rsidRPr="00FA43FE" w:rsidRDefault="003D1891" w:rsidP="00AF4D69"/>
        </w:tc>
        <w:tc>
          <w:tcPr>
            <w:tcW w:w="2033" w:type="dxa"/>
          </w:tcPr>
          <w:p w:rsidR="003D1891" w:rsidRPr="00FA43FE" w:rsidRDefault="003D1891" w:rsidP="00AF4D69"/>
        </w:tc>
        <w:tc>
          <w:tcPr>
            <w:tcW w:w="1478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 xml:space="preserve">N </w:t>
            </w:r>
            <w:proofErr w:type="gramStart"/>
            <w:r w:rsidRPr="00FA43FE">
              <w:t>п</w:t>
            </w:r>
            <w:proofErr w:type="gramEnd"/>
            <w:r w:rsidRPr="00FA43FE">
              <w:t>/п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Заголовок дела или групповой заголовок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Крайние даты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Номера описей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Индекс дела по номенклатуре или N дела по описи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Кол-во ед. хр.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Сроки хранения и номера статей по перечню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Примечание</w:t>
            </w:r>
          </w:p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8</w:t>
            </w:r>
          </w:p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shd w:val="clear" w:color="auto" w:fill="FFFFFF"/>
        <w:textAlignment w:val="baseline"/>
        <w:rPr>
          <w:vanish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22"/>
        <w:gridCol w:w="1817"/>
        <w:gridCol w:w="555"/>
        <w:gridCol w:w="949"/>
        <w:gridCol w:w="318"/>
        <w:gridCol w:w="878"/>
        <w:gridCol w:w="438"/>
        <w:gridCol w:w="163"/>
        <w:gridCol w:w="849"/>
        <w:gridCol w:w="1845"/>
      </w:tblGrid>
      <w:tr w:rsidR="003D1891" w:rsidRPr="00FA43FE" w:rsidTr="00AF4D69">
        <w:trPr>
          <w:trHeight w:val="12"/>
        </w:trPr>
        <w:tc>
          <w:tcPr>
            <w:tcW w:w="924" w:type="dxa"/>
          </w:tcPr>
          <w:p w:rsidR="003D1891" w:rsidRPr="00FA43FE" w:rsidRDefault="003D1891" w:rsidP="00AF4D69"/>
        </w:tc>
        <w:tc>
          <w:tcPr>
            <w:tcW w:w="924" w:type="dxa"/>
          </w:tcPr>
          <w:p w:rsidR="003D1891" w:rsidRPr="00FA43FE" w:rsidRDefault="003D1891" w:rsidP="00AF4D69"/>
        </w:tc>
        <w:tc>
          <w:tcPr>
            <w:tcW w:w="2587" w:type="dxa"/>
          </w:tcPr>
          <w:p w:rsidR="003D1891" w:rsidRPr="00FA43FE" w:rsidRDefault="003D1891" w:rsidP="00AF4D69"/>
        </w:tc>
        <w:tc>
          <w:tcPr>
            <w:tcW w:w="554" w:type="dxa"/>
          </w:tcPr>
          <w:p w:rsidR="003D1891" w:rsidRPr="00FA43FE" w:rsidRDefault="003D1891" w:rsidP="00AF4D69"/>
        </w:tc>
        <w:tc>
          <w:tcPr>
            <w:tcW w:w="1478" w:type="dxa"/>
          </w:tcPr>
          <w:p w:rsidR="003D1891" w:rsidRPr="00FA43FE" w:rsidRDefault="003D1891" w:rsidP="00AF4D69"/>
        </w:tc>
        <w:tc>
          <w:tcPr>
            <w:tcW w:w="370" w:type="dxa"/>
          </w:tcPr>
          <w:p w:rsidR="003D1891" w:rsidRPr="00FA43FE" w:rsidRDefault="003D1891" w:rsidP="00AF4D69"/>
        </w:tc>
        <w:tc>
          <w:tcPr>
            <w:tcW w:w="924" w:type="dxa"/>
          </w:tcPr>
          <w:p w:rsidR="003D1891" w:rsidRPr="00FA43FE" w:rsidRDefault="003D1891" w:rsidP="00AF4D69"/>
        </w:tc>
        <w:tc>
          <w:tcPr>
            <w:tcW w:w="554" w:type="dxa"/>
          </w:tcPr>
          <w:p w:rsidR="003D1891" w:rsidRPr="00FA43FE" w:rsidRDefault="003D1891" w:rsidP="00AF4D69"/>
        </w:tc>
        <w:tc>
          <w:tcPr>
            <w:tcW w:w="185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2218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Итого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ед. хр. за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годы</w:t>
            </w:r>
          </w:p>
        </w:tc>
      </w:tr>
      <w:tr w:rsidR="003D1891" w:rsidRPr="00FA43FE" w:rsidTr="00AF4D69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(цифрами и прописью)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 xml:space="preserve">Описи дел постоянного хранения </w:t>
            </w:r>
            <w:proofErr w:type="gramStart"/>
            <w:r w:rsidRPr="00FA43FE">
              <w:t>за</w:t>
            </w:r>
            <w:proofErr w:type="gram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 xml:space="preserve">годы утверждены </w:t>
            </w:r>
            <w:proofErr w:type="gramStart"/>
            <w:r w:rsidRPr="00FA43FE">
              <w:t>Экспертно-проверочной</w:t>
            </w:r>
            <w:proofErr w:type="gramEnd"/>
          </w:p>
        </w:tc>
      </w:tr>
      <w:tr w:rsidR="003D1891" w:rsidRPr="00FA43FE" w:rsidTr="00AF4D69">
        <w:tc>
          <w:tcPr>
            <w:tcW w:w="118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комиссией</w:t>
            </w:r>
          </w:p>
        </w:tc>
      </w:tr>
      <w:tr w:rsidR="003D1891" w:rsidRPr="00FA43FE" w:rsidTr="00AF4D69">
        <w:tc>
          <w:tcPr>
            <w:tcW w:w="118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18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(наименование архивного учреждения)</w:t>
            </w:r>
          </w:p>
        </w:tc>
      </w:tr>
      <w:tr w:rsidR="003D1891" w:rsidRPr="00FA43FE" w:rsidTr="00AF4D6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FA43FE">
              <w:t>(протокол от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).</w:t>
            </w:r>
          </w:p>
        </w:tc>
      </w:tr>
      <w:tr w:rsidR="003D1891" w:rsidRPr="00FA43FE" w:rsidTr="00AF4D6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118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Должность лица, проводившего экспертизу</w:t>
            </w:r>
          </w:p>
        </w:tc>
      </w:tr>
      <w:tr w:rsidR="003D1891" w:rsidRPr="00FA43FE" w:rsidTr="00AF4D69"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Расшифровка подписи</w:t>
            </w:r>
          </w:p>
        </w:tc>
      </w:tr>
      <w:tr w:rsidR="003D1891" w:rsidRPr="00FA43FE" w:rsidTr="00AF4D69"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A43F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49"/>
        <w:gridCol w:w="1138"/>
        <w:gridCol w:w="392"/>
        <w:gridCol w:w="358"/>
        <w:gridCol w:w="185"/>
        <w:gridCol w:w="1286"/>
        <w:gridCol w:w="681"/>
        <w:gridCol w:w="703"/>
        <w:gridCol w:w="1147"/>
        <w:gridCol w:w="236"/>
        <w:gridCol w:w="236"/>
        <w:gridCol w:w="2208"/>
      </w:tblGrid>
      <w:tr w:rsidR="003D1891" w:rsidRPr="00FA43FE" w:rsidTr="00AF4D69">
        <w:trPr>
          <w:trHeight w:val="12"/>
        </w:trPr>
        <w:tc>
          <w:tcPr>
            <w:tcW w:w="739" w:type="dxa"/>
          </w:tcPr>
          <w:p w:rsidR="003D1891" w:rsidRPr="00FA43FE" w:rsidRDefault="003D1891" w:rsidP="00AF4D69"/>
        </w:tc>
        <w:tc>
          <w:tcPr>
            <w:tcW w:w="185" w:type="dxa"/>
          </w:tcPr>
          <w:p w:rsidR="003D1891" w:rsidRPr="00FA43FE" w:rsidRDefault="003D1891" w:rsidP="00AF4D69"/>
        </w:tc>
        <w:tc>
          <w:tcPr>
            <w:tcW w:w="1478" w:type="dxa"/>
          </w:tcPr>
          <w:p w:rsidR="003D1891" w:rsidRPr="00FA43FE" w:rsidRDefault="003D1891" w:rsidP="00AF4D69"/>
        </w:tc>
        <w:tc>
          <w:tcPr>
            <w:tcW w:w="554" w:type="dxa"/>
          </w:tcPr>
          <w:p w:rsidR="003D1891" w:rsidRPr="00FA43FE" w:rsidRDefault="003D1891" w:rsidP="00AF4D69"/>
        </w:tc>
        <w:tc>
          <w:tcPr>
            <w:tcW w:w="370" w:type="dxa"/>
          </w:tcPr>
          <w:p w:rsidR="003D1891" w:rsidRPr="00FA43FE" w:rsidRDefault="003D1891" w:rsidP="00AF4D69"/>
        </w:tc>
        <w:tc>
          <w:tcPr>
            <w:tcW w:w="185" w:type="dxa"/>
          </w:tcPr>
          <w:p w:rsidR="003D1891" w:rsidRPr="00FA43FE" w:rsidRDefault="003D1891" w:rsidP="00AF4D69"/>
        </w:tc>
        <w:tc>
          <w:tcPr>
            <w:tcW w:w="1663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1109" w:type="dxa"/>
          </w:tcPr>
          <w:p w:rsidR="003D1891" w:rsidRPr="00FA43FE" w:rsidRDefault="003D1891" w:rsidP="00AF4D69"/>
        </w:tc>
        <w:tc>
          <w:tcPr>
            <w:tcW w:w="1294" w:type="dxa"/>
          </w:tcPr>
          <w:p w:rsidR="003D1891" w:rsidRPr="00FA43FE" w:rsidRDefault="003D1891" w:rsidP="00AF4D69"/>
        </w:tc>
        <w:tc>
          <w:tcPr>
            <w:tcW w:w="185" w:type="dxa"/>
          </w:tcPr>
          <w:p w:rsidR="003D1891" w:rsidRPr="00FA43FE" w:rsidRDefault="003D1891" w:rsidP="00AF4D69"/>
        </w:tc>
        <w:tc>
          <w:tcPr>
            <w:tcW w:w="185" w:type="dxa"/>
          </w:tcPr>
          <w:p w:rsidR="003D1891" w:rsidRPr="00FA43FE" w:rsidRDefault="003D1891" w:rsidP="00AF4D69"/>
        </w:tc>
        <w:tc>
          <w:tcPr>
            <w:tcW w:w="2772" w:type="dxa"/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СОГЛАСОВАНО</w:t>
            </w:r>
            <w:r w:rsidRPr="00FA43FE">
              <w:rPr>
                <w:rStyle w:val="apple-converted-space"/>
              </w:rPr>
              <w:t> </w:t>
            </w:r>
            <w:r w:rsidRPr="00FA43FE">
              <w:br/>
              <w:t>Протокол Экспертной комиссии</w:t>
            </w:r>
            <w:r w:rsidRPr="00FA43FE">
              <w:rPr>
                <w:rStyle w:val="apple-converted-space"/>
              </w:rPr>
              <w:t> </w:t>
            </w:r>
            <w:r w:rsidRPr="00FA43FE">
              <w:br/>
              <w:t>избирательной комиссии субъекта РФ</w:t>
            </w: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от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D1891" w:rsidRPr="00FA43FE" w:rsidRDefault="003D1891" w:rsidP="00AF4D6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Документы в количестве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(цифрами и прописью)</w:t>
            </w:r>
          </w:p>
        </w:tc>
      </w:tr>
      <w:tr w:rsidR="003D1891" w:rsidRPr="00FA43FE" w:rsidTr="00AF4D69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lastRenderedPageBreak/>
              <w:t>весом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кг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сданы в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(наименование организации)</w:t>
            </w:r>
          </w:p>
        </w:tc>
      </w:tr>
      <w:tr w:rsidR="003D1891" w:rsidRPr="00FA43FE" w:rsidTr="00AF4D69"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 xml:space="preserve">на переработку по приемо-сдаточной накладной </w:t>
            </w:r>
            <w:proofErr w:type="gramStart"/>
            <w:r w:rsidRPr="00FA43FE">
              <w:t>от</w:t>
            </w:r>
            <w:proofErr w:type="gramEnd"/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  <w:tr w:rsidR="003D1891" w:rsidRPr="00FA43FE" w:rsidTr="00AF4D69"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Наименование должности работника, сдавшего документы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Расшифровка подписи</w:t>
            </w:r>
          </w:p>
        </w:tc>
      </w:tr>
      <w:tr w:rsidR="003D1891" w:rsidRPr="00FA43FE" w:rsidTr="00AF4D69">
        <w:tc>
          <w:tcPr>
            <w:tcW w:w="1182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</w:t>
            </w:r>
            <w:r w:rsidRPr="00FA43FE">
              <w:br/>
            </w:r>
            <w:r w:rsidRPr="00FA43FE">
              <w:br/>
              <w:t>Изменения в учетные документы внесены.</w:t>
            </w:r>
          </w:p>
        </w:tc>
      </w:tr>
      <w:tr w:rsidR="003D1891" w:rsidRPr="00FA43FE" w:rsidTr="00AF4D69"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Наименование должности работника, внесшего</w:t>
            </w:r>
            <w:r w:rsidRPr="00FA43FE">
              <w:rPr>
                <w:rStyle w:val="apple-converted-space"/>
              </w:rPr>
              <w:t> </w:t>
            </w:r>
            <w:r w:rsidRPr="00FA43FE">
              <w:br/>
              <w:t>в учетные документы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Подпись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Расшифровка подписи</w:t>
            </w:r>
          </w:p>
        </w:tc>
      </w:tr>
      <w:tr w:rsidR="003D1891" w:rsidRPr="00FA43FE" w:rsidTr="00AF4D69"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>
            <w:pPr>
              <w:pStyle w:val="formattext"/>
              <w:spacing w:before="0" w:beforeAutospacing="0" w:after="0" w:afterAutospacing="0"/>
              <w:textAlignment w:val="baseline"/>
            </w:pPr>
            <w:r w:rsidRPr="00FA43FE">
              <w:t>Дата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891" w:rsidRPr="00FA43FE" w:rsidRDefault="003D1891" w:rsidP="00AF4D69"/>
        </w:tc>
      </w:tr>
    </w:tbl>
    <w:p w:rsidR="003D1891" w:rsidRPr="00FA43FE" w:rsidRDefault="003D1891" w:rsidP="003D1891"/>
    <w:p w:rsidR="003D1891" w:rsidRDefault="003D1891">
      <w:bookmarkStart w:id="0" w:name="_GoBack"/>
      <w:bookmarkEnd w:id="0"/>
    </w:p>
    <w:sectPr w:rsidR="003D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6"/>
    <w:rsid w:val="003D1891"/>
    <w:rsid w:val="00BB1DE9"/>
    <w:rsid w:val="00C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CD0756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3D1891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0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D0756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0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CD075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3D1891"/>
    <w:rPr>
      <w:rFonts w:ascii="Calibri Light" w:eastAsia="Times New Roman" w:hAnsi="Calibri Light" w:cs="Times New Roman"/>
      <w:lang w:eastAsia="ru-RU"/>
    </w:rPr>
  </w:style>
  <w:style w:type="character" w:customStyle="1" w:styleId="apple-converted-space">
    <w:name w:val="apple-converted-space"/>
    <w:basedOn w:val="a0"/>
    <w:rsid w:val="003D1891"/>
  </w:style>
  <w:style w:type="character" w:styleId="a3">
    <w:name w:val="Hyperlink"/>
    <w:rsid w:val="003D1891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3D18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3D18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3D18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3D189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CD0756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3D1891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0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D0756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0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CD075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3D1891"/>
    <w:rPr>
      <w:rFonts w:ascii="Calibri Light" w:eastAsia="Times New Roman" w:hAnsi="Calibri Light" w:cs="Times New Roman"/>
      <w:lang w:eastAsia="ru-RU"/>
    </w:rPr>
  </w:style>
  <w:style w:type="character" w:customStyle="1" w:styleId="apple-converted-space">
    <w:name w:val="apple-converted-space"/>
    <w:basedOn w:val="a0"/>
    <w:rsid w:val="003D1891"/>
  </w:style>
  <w:style w:type="character" w:styleId="a3">
    <w:name w:val="Hyperlink"/>
    <w:rsid w:val="003D1891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3D18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3D18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3D189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3D189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379545" TargetMode="External"/><Relationship Id="rId13" Type="http://schemas.openxmlformats.org/officeDocument/2006/relationships/hyperlink" Target="http://docs.cntd.ru/document/83795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432" TargetMode="External"/><Relationship Id="rId12" Type="http://schemas.openxmlformats.org/officeDocument/2006/relationships/hyperlink" Target="http://docs.cntd.ru/document/837954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hyperlink" Target="http://docs.cntd.ru/document/8379545" TargetMode="External"/><Relationship Id="rId5" Type="http://schemas.openxmlformats.org/officeDocument/2006/relationships/hyperlink" Target="http://docs.cntd.ru/document/8379545" TargetMode="External"/><Relationship Id="rId15" Type="http://schemas.openxmlformats.org/officeDocument/2006/relationships/hyperlink" Target="http://docs.cntd.ru/document/8379545" TargetMode="External"/><Relationship Id="rId10" Type="http://schemas.openxmlformats.org/officeDocument/2006/relationships/hyperlink" Target="http://docs.cntd.ru/document/8379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379545" TargetMode="External"/><Relationship Id="rId14" Type="http://schemas.openxmlformats.org/officeDocument/2006/relationships/hyperlink" Target="http://docs.cntd.ru/document/8379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2020-07-07T08:37:00Z</dcterms:created>
  <dcterms:modified xsi:type="dcterms:W3CDTF">2020-07-08T11:44:00Z</dcterms:modified>
</cp:coreProperties>
</file>