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BF" w:rsidRPr="00B45D57" w:rsidRDefault="003678BF" w:rsidP="003678B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ИЗБИРАТЕЛЬНАЯ КОМИССИЯ МУНИЦИПАЛЬНОГО ОБРАЗОВАНИЯ ГНЕЗДОВСКОГО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</w:p>
    <w:p w:rsidR="003678BF" w:rsidRPr="00B45D57" w:rsidRDefault="003678BF" w:rsidP="003678B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3678BF" w:rsidRPr="00B45D57" w:rsidRDefault="003678BF" w:rsidP="003678B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78BF" w:rsidRPr="00B45D57" w:rsidRDefault="003678BF" w:rsidP="003678BF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678BF" w:rsidRPr="00B45D57" w:rsidRDefault="003678BF" w:rsidP="003678BF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3678BF" w:rsidRPr="002C7073" w:rsidRDefault="003678BF" w:rsidP="003678B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</w:t>
      </w:r>
      <w:r w:rsidRPr="002C707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6/34</w:t>
      </w:r>
    </w:p>
    <w:p w:rsidR="003678BF" w:rsidRPr="002C7073" w:rsidRDefault="003678BF" w:rsidP="003678BF">
      <w:pPr>
        <w:shd w:val="clear" w:color="auto" w:fill="FFFFFF"/>
        <w:spacing w:before="312" w:after="0" w:line="240" w:lineRule="auto"/>
        <w:ind w:right="5074"/>
        <w:jc w:val="both"/>
        <w:rPr>
          <w:rFonts w:ascii="Times New Roman" w:hAnsi="Times New Roman"/>
          <w:sz w:val="28"/>
          <w:szCs w:val="28"/>
        </w:rPr>
      </w:pP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>Об утверждении графика работы участков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ых</w:t>
      </w: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избирательн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ых</w:t>
      </w: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комиссий избирательн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ых</w:t>
      </w: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участков №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638, 639,640</w:t>
      </w: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при проведении досрочного голосования на </w:t>
      </w:r>
      <w:r w:rsidRPr="002C7073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выборах депутатов </w:t>
      </w:r>
      <w:r w:rsidRPr="002C7073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iCs/>
          <w:sz w:val="28"/>
          <w:szCs w:val="28"/>
        </w:rPr>
        <w:t>Гнездовского</w:t>
      </w:r>
      <w:r w:rsidRPr="002C7073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2C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</w:t>
      </w:r>
      <w:r w:rsidRPr="002C7073">
        <w:rPr>
          <w:rFonts w:ascii="Times New Roman" w:hAnsi="Times New Roman"/>
          <w:sz w:val="28"/>
          <w:szCs w:val="28"/>
        </w:rPr>
        <w:t xml:space="preserve"> созыва</w:t>
      </w:r>
    </w:p>
    <w:p w:rsidR="003678BF" w:rsidRPr="002C7073" w:rsidRDefault="003678BF" w:rsidP="003678BF">
      <w:pPr>
        <w:spacing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3678BF" w:rsidRPr="00D126F7" w:rsidRDefault="003678BF" w:rsidP="003678BF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C7073">
        <w:rPr>
          <w:rFonts w:ascii="Times New Roman" w:hAnsi="Times New Roman"/>
          <w:color w:val="000000"/>
          <w:spacing w:val="-8"/>
          <w:sz w:val="28"/>
          <w:szCs w:val="28"/>
        </w:rPr>
        <w:t xml:space="preserve">В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39 </w:t>
      </w:r>
      <w:r w:rsidRPr="002C7073"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>1</w:t>
      </w:r>
      <w:r w:rsidRPr="002C7073">
        <w:rPr>
          <w:rFonts w:ascii="Times New Roman" w:hAnsi="Times New Roman"/>
          <w:color w:val="000000"/>
          <w:spacing w:val="-8"/>
          <w:sz w:val="28"/>
          <w:szCs w:val="28"/>
        </w:rPr>
        <w:t xml:space="preserve"> областного закона от 3 июля 2003 года №41-з «О выборах органов местного самоуправления в Смоленской области», </w:t>
      </w:r>
      <w:r w:rsidRPr="002C7073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Гнездовского</w:t>
      </w:r>
      <w:r w:rsidRPr="002C7073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</w:t>
      </w:r>
      <w:proofErr w:type="gramEnd"/>
      <w:r w:rsidRPr="002C7073">
        <w:rPr>
          <w:rFonts w:ascii="Times New Roman" w:hAnsi="Times New Roman"/>
          <w:iCs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C7073">
        <w:rPr>
          <w:rFonts w:ascii="Times New Roman" w:hAnsi="Times New Roman"/>
          <w:b/>
          <w:sz w:val="28"/>
          <w:szCs w:val="28"/>
        </w:rPr>
        <w:t>ПОСТАНОВИЛА</w:t>
      </w:r>
      <w:r w:rsidRPr="002C7073">
        <w:rPr>
          <w:rFonts w:ascii="Times New Roman" w:hAnsi="Times New Roman"/>
          <w:sz w:val="28"/>
          <w:szCs w:val="28"/>
        </w:rPr>
        <w:t>:</w:t>
      </w:r>
    </w:p>
    <w:p w:rsidR="003678BF" w:rsidRPr="002C7073" w:rsidRDefault="003678BF" w:rsidP="003678B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2C7073">
        <w:rPr>
          <w:rFonts w:ascii="Times New Roman" w:hAnsi="Times New Roman"/>
          <w:color w:val="000000"/>
          <w:spacing w:val="-16"/>
          <w:sz w:val="28"/>
          <w:szCs w:val="28"/>
        </w:rPr>
        <w:t xml:space="preserve">1. Утвердить следующий </w:t>
      </w: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>график работы участков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ых</w:t>
      </w: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избирательн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ых</w:t>
      </w: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комиссий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избирательных участков</w:t>
      </w: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№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638,639,640</w:t>
      </w: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при проведении досрочного голосования на </w:t>
      </w:r>
      <w:r w:rsidRPr="002C7073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выборах депутатов </w:t>
      </w:r>
      <w:r w:rsidRPr="002C7073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iCs/>
          <w:sz w:val="28"/>
          <w:szCs w:val="28"/>
        </w:rPr>
        <w:t>Гнездовского</w:t>
      </w:r>
      <w:r w:rsidRPr="002C7073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2C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</w:t>
      </w:r>
      <w:r w:rsidRPr="002C7073">
        <w:rPr>
          <w:rFonts w:ascii="Times New Roman" w:hAnsi="Times New Roman"/>
          <w:sz w:val="28"/>
          <w:szCs w:val="28"/>
        </w:rPr>
        <w:t xml:space="preserve"> созыва</w:t>
      </w:r>
      <w:r w:rsidRPr="002C7073">
        <w:rPr>
          <w:rFonts w:ascii="Times New Roman" w:hAnsi="Times New Roman"/>
          <w:iCs/>
          <w:color w:val="000000"/>
          <w:spacing w:val="-7"/>
          <w:sz w:val="28"/>
          <w:szCs w:val="28"/>
        </w:rPr>
        <w:t>:</w:t>
      </w:r>
    </w:p>
    <w:p w:rsidR="003678BF" w:rsidRPr="002C7073" w:rsidRDefault="003678BF" w:rsidP="003678BF">
      <w:pPr>
        <w:shd w:val="clear" w:color="auto" w:fill="FFFFFF"/>
        <w:spacing w:after="0" w:line="240" w:lineRule="auto"/>
        <w:ind w:right="-29" w:firstLine="426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 w:rsidRPr="002C7073">
        <w:rPr>
          <w:rFonts w:ascii="Times New Roman" w:hAnsi="Times New Roman"/>
          <w:iCs/>
          <w:color w:val="000000"/>
          <w:spacing w:val="-6"/>
          <w:sz w:val="28"/>
          <w:szCs w:val="28"/>
        </w:rPr>
        <w:t>рабочие дни: с 16.00 до 20.00</w:t>
      </w:r>
    </w:p>
    <w:p w:rsidR="003678BF" w:rsidRPr="002C7073" w:rsidRDefault="003678BF" w:rsidP="003678BF">
      <w:pPr>
        <w:shd w:val="clear" w:color="auto" w:fill="FFFFFF"/>
        <w:spacing w:after="0" w:line="240" w:lineRule="auto"/>
        <w:ind w:right="-29" w:firstLine="426"/>
        <w:jc w:val="both"/>
        <w:rPr>
          <w:rFonts w:ascii="Times New Roman" w:hAnsi="Times New Roman"/>
          <w:sz w:val="28"/>
          <w:szCs w:val="28"/>
        </w:rPr>
      </w:pPr>
      <w:r w:rsidRPr="002C7073">
        <w:rPr>
          <w:rFonts w:ascii="Times New Roman" w:hAnsi="Times New Roman"/>
          <w:iCs/>
          <w:color w:val="000000"/>
          <w:spacing w:val="-6"/>
          <w:sz w:val="28"/>
          <w:szCs w:val="28"/>
        </w:rPr>
        <w:t>выходные и праздничные дни: с 10.00 до 14.00 (без перерыва на обед).</w:t>
      </w:r>
    </w:p>
    <w:p w:rsidR="003678BF" w:rsidRPr="002C7073" w:rsidRDefault="003678BF" w:rsidP="003678B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2C7073">
        <w:rPr>
          <w:rFonts w:ascii="Times New Roman" w:hAnsi="Times New Roman"/>
          <w:color w:val="000000"/>
          <w:spacing w:val="-16"/>
          <w:sz w:val="28"/>
          <w:szCs w:val="28"/>
        </w:rPr>
        <w:t xml:space="preserve">2. </w:t>
      </w:r>
      <w:r w:rsidRPr="002C7073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gramStart"/>
      <w:r w:rsidRPr="002C7073"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 w:rsidRPr="002C7073">
        <w:rPr>
          <w:rFonts w:ascii="Times New Roman" w:hAnsi="Times New Roman"/>
          <w:color w:val="000000"/>
          <w:sz w:val="28"/>
          <w:szCs w:val="28"/>
        </w:rPr>
        <w:t xml:space="preserve"> правда» и разместить на официальном сайте Администрации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Гнездовского</w:t>
      </w:r>
      <w:r w:rsidRPr="002C7073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2C7073">
        <w:rPr>
          <w:rFonts w:ascii="Times New Roman" w:hAnsi="Times New Roman"/>
          <w:color w:val="000000"/>
          <w:sz w:val="28"/>
          <w:szCs w:val="28"/>
        </w:rPr>
        <w:t>.</w:t>
      </w:r>
    </w:p>
    <w:p w:rsidR="003678BF" w:rsidRPr="002C7073" w:rsidRDefault="003678BF" w:rsidP="003678BF">
      <w:pPr>
        <w:shd w:val="clear" w:color="auto" w:fill="FFFFFF"/>
        <w:tabs>
          <w:tab w:val="left" w:pos="9752"/>
        </w:tabs>
        <w:spacing w:after="0" w:line="240" w:lineRule="auto"/>
        <w:ind w:left="19" w:right="-29" w:firstLine="4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C7073">
        <w:rPr>
          <w:rFonts w:ascii="Times New Roman" w:hAnsi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/>
          <w:sz w:val="28"/>
          <w:szCs w:val="28"/>
        </w:rPr>
        <w:t>ые</w:t>
      </w:r>
      <w:r w:rsidRPr="002C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избирательные</w:t>
      </w:r>
      <w:r w:rsidRPr="002C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C7073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2C707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2C7073">
        <w:rPr>
          <w:rFonts w:ascii="Times New Roman" w:hAnsi="Times New Roman"/>
          <w:sz w:val="28"/>
          <w:szCs w:val="28"/>
        </w:rPr>
        <w:t xml:space="preserve"> </w:t>
      </w:r>
      <w:r w:rsidRPr="002C7073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638,639,640</w:t>
      </w:r>
    </w:p>
    <w:p w:rsidR="003678BF" w:rsidRDefault="003678BF" w:rsidP="0036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78BF" w:rsidRPr="00D126F7" w:rsidRDefault="003678BF" w:rsidP="0036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7073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2C7073">
        <w:rPr>
          <w:rFonts w:ascii="Times New Roman" w:hAnsi="Times New Roman"/>
          <w:sz w:val="28"/>
          <w:szCs w:val="28"/>
        </w:rPr>
        <w:t xml:space="preserve"> </w:t>
      </w:r>
      <w:r w:rsidRPr="002C7073">
        <w:rPr>
          <w:rFonts w:ascii="Times New Roman" w:hAnsi="Times New Roman"/>
          <w:sz w:val="28"/>
          <w:szCs w:val="28"/>
        </w:rPr>
        <w:tab/>
      </w:r>
      <w:r w:rsidRPr="002C7073">
        <w:rPr>
          <w:rFonts w:ascii="Times New Roman" w:hAnsi="Times New Roman"/>
          <w:sz w:val="28"/>
          <w:szCs w:val="28"/>
        </w:rPr>
        <w:tab/>
      </w:r>
      <w:r w:rsidRPr="002C7073">
        <w:rPr>
          <w:rFonts w:ascii="Times New Roman" w:hAnsi="Times New Roman"/>
          <w:sz w:val="28"/>
          <w:szCs w:val="28"/>
        </w:rPr>
        <w:tab/>
      </w:r>
      <w:r w:rsidRPr="002C7073">
        <w:rPr>
          <w:rFonts w:ascii="Times New Roman" w:hAnsi="Times New Roman"/>
          <w:sz w:val="28"/>
          <w:szCs w:val="28"/>
        </w:rPr>
        <w:tab/>
      </w:r>
      <w:r w:rsidRPr="002C7073">
        <w:rPr>
          <w:rFonts w:ascii="Times New Roman" w:hAnsi="Times New Roman"/>
          <w:sz w:val="28"/>
          <w:szCs w:val="28"/>
        </w:rPr>
        <w:tab/>
      </w:r>
      <w:r w:rsidRPr="002C70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Савченкова Т.В.</w:t>
      </w:r>
    </w:p>
    <w:p w:rsidR="003678BF" w:rsidRDefault="003678BF" w:rsidP="003678BF">
      <w:pPr>
        <w:widowControl w:val="0"/>
        <w:autoSpaceDE w:val="0"/>
        <w:autoSpaceDN w:val="0"/>
        <w:adjustRightInd w:val="0"/>
      </w:pPr>
      <w:r w:rsidRPr="002C7073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 w:rsidRPr="002C7073">
        <w:rPr>
          <w:rFonts w:ascii="Times New Roman" w:hAnsi="Times New Roman"/>
          <w:b/>
          <w:sz w:val="28"/>
          <w:szCs w:val="28"/>
        </w:rPr>
        <w:t xml:space="preserve"> </w:t>
      </w:r>
      <w:r w:rsidRPr="002C7073">
        <w:rPr>
          <w:rFonts w:ascii="Times New Roman" w:hAnsi="Times New Roman"/>
          <w:b/>
          <w:sz w:val="28"/>
          <w:szCs w:val="28"/>
        </w:rPr>
        <w:tab/>
      </w:r>
      <w:r w:rsidRPr="002C7073">
        <w:rPr>
          <w:rFonts w:ascii="Times New Roman" w:hAnsi="Times New Roman"/>
          <w:b/>
          <w:sz w:val="28"/>
          <w:szCs w:val="28"/>
        </w:rPr>
        <w:tab/>
      </w:r>
      <w:r w:rsidRPr="002C7073">
        <w:rPr>
          <w:rFonts w:ascii="Times New Roman" w:hAnsi="Times New Roman"/>
          <w:b/>
          <w:sz w:val="28"/>
          <w:szCs w:val="28"/>
        </w:rPr>
        <w:tab/>
      </w:r>
      <w:r w:rsidRPr="002C7073">
        <w:rPr>
          <w:rFonts w:ascii="Times New Roman" w:hAnsi="Times New Roman"/>
          <w:b/>
          <w:sz w:val="28"/>
          <w:szCs w:val="28"/>
        </w:rPr>
        <w:tab/>
      </w:r>
      <w:r w:rsidRPr="002C7073">
        <w:rPr>
          <w:rFonts w:ascii="Times New Roman" w:hAnsi="Times New Roman"/>
          <w:b/>
          <w:sz w:val="28"/>
          <w:szCs w:val="28"/>
        </w:rPr>
        <w:tab/>
      </w:r>
      <w:r w:rsidRPr="002C7073">
        <w:rPr>
          <w:rFonts w:ascii="Times New Roman" w:hAnsi="Times New Roman"/>
          <w:b/>
          <w:sz w:val="28"/>
          <w:szCs w:val="28"/>
        </w:rPr>
        <w:tab/>
      </w:r>
      <w:r w:rsidRPr="002C707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Богачева И.А.</w:t>
      </w:r>
    </w:p>
    <w:p w:rsidR="002D49F0" w:rsidRDefault="002D49F0">
      <w:bookmarkStart w:id="0" w:name="_GoBack"/>
      <w:bookmarkEnd w:id="0"/>
    </w:p>
    <w:sectPr w:rsidR="002D49F0" w:rsidSect="005B76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BF"/>
    <w:rsid w:val="002D49F0"/>
    <w:rsid w:val="0036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367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3678BF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3678BF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3678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78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367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3678BF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3678BF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3678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78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2020-07-14T12:15:00Z</dcterms:created>
  <dcterms:modified xsi:type="dcterms:W3CDTF">2020-07-14T12:18:00Z</dcterms:modified>
</cp:coreProperties>
</file>