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D" w:rsidRPr="008814E2" w:rsidRDefault="00E02E5D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bookmarkStart w:id="0" w:name="_GoBack"/>
      <w:bookmarkEnd w:id="0"/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</w:t>
      </w:r>
      <w:r w:rsidR="00B8141A">
        <w:rPr>
          <w:rFonts w:ascii="Times New Roman" w:hAnsi="Times New Roman" w:cs="Times New Roman"/>
          <w:b/>
          <w:sz w:val="27"/>
          <w:szCs w:val="27"/>
        </w:rPr>
        <w:t>ГНЕЗДОВСКОГО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65B84" w:rsidRPr="00B45D57" w:rsidRDefault="00BA330C" w:rsidP="00E65B8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 июл</w:t>
      </w:r>
      <w:r w:rsidR="00E65B84" w:rsidRPr="00B45D57">
        <w:rPr>
          <w:rFonts w:ascii="Times New Roman" w:hAnsi="Times New Roman" w:cs="Times New Roman"/>
          <w:sz w:val="27"/>
          <w:szCs w:val="27"/>
        </w:rPr>
        <w:t>я 20</w:t>
      </w:r>
      <w:r w:rsidR="00E65B84">
        <w:rPr>
          <w:rFonts w:ascii="Times New Roman" w:hAnsi="Times New Roman" w:cs="Times New Roman"/>
          <w:sz w:val="27"/>
          <w:szCs w:val="27"/>
        </w:rPr>
        <w:t>20</w:t>
      </w:r>
      <w:r w:rsidR="00E65B84" w:rsidRPr="00B45D57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7"/>
          <w:szCs w:val="27"/>
        </w:rPr>
        <w:t>7/40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О порядке проведения жеребьевки при определении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результатов выборов депутатов Совета депутатов</w:t>
      </w:r>
      <w:r>
        <w:rPr>
          <w:color w:val="000000"/>
          <w:sz w:val="28"/>
          <w:szCs w:val="28"/>
        </w:rPr>
        <w:t xml:space="preserve"> </w:t>
      </w:r>
      <w:r w:rsidR="00B8141A">
        <w:rPr>
          <w:color w:val="000000"/>
          <w:sz w:val="28"/>
          <w:szCs w:val="28"/>
        </w:rPr>
        <w:t>Гнездовского</w:t>
      </w:r>
      <w:r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Pr="00A560EB">
        <w:rPr>
          <w:color w:val="000000"/>
          <w:sz w:val="28"/>
          <w:szCs w:val="28"/>
        </w:rPr>
        <w:t xml:space="preserve"> созыва </w:t>
      </w:r>
      <w:r w:rsidR="008B6521">
        <w:rPr>
          <w:color w:val="000000"/>
          <w:sz w:val="28"/>
          <w:szCs w:val="28"/>
        </w:rPr>
        <w:t xml:space="preserve">по </w:t>
      </w:r>
      <w:r w:rsidR="00B8141A">
        <w:rPr>
          <w:color w:val="000000"/>
          <w:sz w:val="28"/>
          <w:szCs w:val="28"/>
        </w:rPr>
        <w:t>десятимандатному избирательному</w:t>
      </w:r>
      <w:r w:rsidR="008B6521">
        <w:rPr>
          <w:color w:val="000000"/>
          <w:sz w:val="28"/>
          <w:szCs w:val="28"/>
        </w:rPr>
        <w:t xml:space="preserve"> округу №</w:t>
      </w:r>
      <w:r w:rsidR="00B8141A">
        <w:rPr>
          <w:color w:val="000000"/>
          <w:sz w:val="28"/>
          <w:szCs w:val="28"/>
        </w:rPr>
        <w:t xml:space="preserve"> 1</w:t>
      </w:r>
      <w:r w:rsidR="00095C54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при равном числе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полученных зарегистрированными кандидатами голосов избирателей</w:t>
      </w: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В соответствии с </w:t>
      </w:r>
      <w:hyperlink r:id="rId7" w:history="1">
        <w:r w:rsidR="008B6521">
          <w:rPr>
            <w:rStyle w:val="ac"/>
            <w:color w:val="auto"/>
            <w:sz w:val="28"/>
            <w:szCs w:val="28"/>
            <w:u w:val="none"/>
          </w:rPr>
          <w:t>частью</w:t>
        </w:r>
        <w:r w:rsidRPr="008B6521">
          <w:rPr>
            <w:rStyle w:val="ac"/>
            <w:color w:val="auto"/>
            <w:sz w:val="28"/>
            <w:szCs w:val="28"/>
            <w:u w:val="none"/>
          </w:rPr>
          <w:t xml:space="preserve"> 2 статьи 45</w:t>
        </w:r>
      </w:hyperlink>
      <w:r w:rsidRPr="008B6521">
        <w:rPr>
          <w:sz w:val="28"/>
          <w:szCs w:val="28"/>
        </w:rPr>
        <w:t> </w:t>
      </w:r>
      <w:r w:rsidRPr="00A560EB">
        <w:rPr>
          <w:color w:val="000000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</w:t>
      </w:r>
      <w:r w:rsidR="00B8141A">
        <w:rPr>
          <w:color w:val="000000"/>
          <w:sz w:val="28"/>
          <w:szCs w:val="28"/>
        </w:rPr>
        <w:t>Гнездовского</w:t>
      </w:r>
      <w:r w:rsidR="008B6521"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 Смоленской области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8B6521" w:rsidRPr="008B6521" w:rsidRDefault="00881A92" w:rsidP="008B6521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</w:t>
      </w:r>
      <w:r w:rsidR="008B6521" w:rsidRPr="008B6521">
        <w:rPr>
          <w:rFonts w:ascii="Times New Roman" w:hAnsi="Times New Roman"/>
          <w:b/>
          <w:sz w:val="28"/>
          <w:szCs w:val="28"/>
        </w:rPr>
        <w:t>: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1. Утвердить </w:t>
      </w:r>
      <w:hyperlink r:id="rId8" w:anchor="P36" w:history="1">
        <w:r w:rsidRPr="008B6521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A560EB">
        <w:rPr>
          <w:color w:val="000000"/>
          <w:sz w:val="28"/>
          <w:szCs w:val="28"/>
        </w:rPr>
        <w:t> проведения жеребьевки при определении результатов</w:t>
      </w:r>
      <w:r w:rsidR="008B6521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выборов депутатов Совета </w:t>
      </w:r>
      <w:r w:rsidR="00B8141A">
        <w:rPr>
          <w:color w:val="000000"/>
          <w:sz w:val="28"/>
          <w:szCs w:val="28"/>
        </w:rPr>
        <w:t>Гнездовского</w:t>
      </w:r>
      <w:r w:rsidR="00E65B84" w:rsidRPr="00A560EB">
        <w:rPr>
          <w:color w:val="000000"/>
          <w:sz w:val="28"/>
          <w:szCs w:val="28"/>
        </w:rPr>
        <w:t xml:space="preserve"> сельского поселения </w:t>
      </w:r>
      <w:r w:rsidR="00E65B84">
        <w:rPr>
          <w:color w:val="000000"/>
          <w:sz w:val="28"/>
          <w:szCs w:val="28"/>
        </w:rPr>
        <w:t>Смоленского</w:t>
      </w:r>
      <w:r w:rsidR="00E65B84" w:rsidRPr="00A560EB">
        <w:rPr>
          <w:color w:val="000000"/>
          <w:sz w:val="28"/>
          <w:szCs w:val="28"/>
        </w:rPr>
        <w:t xml:space="preserve"> района</w:t>
      </w:r>
      <w:r w:rsidR="00E65B84">
        <w:rPr>
          <w:color w:val="000000"/>
          <w:sz w:val="28"/>
          <w:szCs w:val="28"/>
        </w:rPr>
        <w:t xml:space="preserve"> </w:t>
      </w:r>
      <w:r w:rsidR="00E65B84"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="00E65B84" w:rsidRPr="00A560EB">
        <w:rPr>
          <w:color w:val="000000"/>
          <w:sz w:val="28"/>
          <w:szCs w:val="28"/>
        </w:rPr>
        <w:t xml:space="preserve"> созыва </w:t>
      </w:r>
      <w:r w:rsidR="00E65B84">
        <w:rPr>
          <w:color w:val="000000"/>
          <w:sz w:val="28"/>
          <w:szCs w:val="28"/>
        </w:rPr>
        <w:t xml:space="preserve">по </w:t>
      </w:r>
      <w:r w:rsidR="00B8141A">
        <w:rPr>
          <w:color w:val="000000"/>
          <w:sz w:val="28"/>
          <w:szCs w:val="28"/>
        </w:rPr>
        <w:t>десятимандатному избирательному</w:t>
      </w:r>
      <w:r w:rsidR="00E65B84">
        <w:rPr>
          <w:color w:val="000000"/>
          <w:sz w:val="28"/>
          <w:szCs w:val="28"/>
        </w:rPr>
        <w:t xml:space="preserve"> округу №</w:t>
      </w:r>
      <w:r w:rsidR="00B8141A">
        <w:rPr>
          <w:color w:val="000000"/>
          <w:sz w:val="28"/>
          <w:szCs w:val="28"/>
        </w:rPr>
        <w:t xml:space="preserve"> 1</w:t>
      </w:r>
      <w:r w:rsidR="00B8141A" w:rsidRPr="00A560EB">
        <w:rPr>
          <w:color w:val="000000"/>
          <w:sz w:val="28"/>
          <w:szCs w:val="28"/>
        </w:rPr>
        <w:t xml:space="preserve"> при</w:t>
      </w:r>
      <w:r w:rsidRPr="00A560EB">
        <w:rPr>
          <w:color w:val="000000"/>
          <w:sz w:val="28"/>
          <w:szCs w:val="28"/>
        </w:rPr>
        <w:t xml:space="preserve"> равном числе полученных зарегистрированными кандидатами голосов избирателей (прилагается).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 w:rsidR="00B8141A">
        <w:rPr>
          <w:color w:val="000000"/>
          <w:sz w:val="28"/>
          <w:szCs w:val="28"/>
        </w:rPr>
        <w:t>Гнездовского</w:t>
      </w:r>
      <w:r w:rsidR="00EC00E1" w:rsidRPr="00A560EB">
        <w:rPr>
          <w:color w:val="000000"/>
          <w:sz w:val="28"/>
          <w:szCs w:val="28"/>
        </w:rPr>
        <w:t xml:space="preserve"> сельского поселения </w:t>
      </w:r>
      <w:r w:rsidR="00EC00E1">
        <w:rPr>
          <w:color w:val="000000"/>
          <w:sz w:val="28"/>
          <w:szCs w:val="28"/>
        </w:rPr>
        <w:t>Смоленского</w:t>
      </w:r>
      <w:r w:rsidR="00EC00E1" w:rsidRPr="00A560EB">
        <w:rPr>
          <w:color w:val="000000"/>
          <w:sz w:val="28"/>
          <w:szCs w:val="28"/>
        </w:rPr>
        <w:t xml:space="preserve"> района</w:t>
      </w:r>
      <w:r w:rsidR="00EC00E1">
        <w:rPr>
          <w:color w:val="000000"/>
          <w:sz w:val="28"/>
          <w:szCs w:val="28"/>
        </w:rPr>
        <w:t xml:space="preserve"> </w:t>
      </w:r>
      <w:r w:rsidR="00EC00E1" w:rsidRPr="00A560EB">
        <w:rPr>
          <w:color w:val="000000"/>
          <w:sz w:val="28"/>
          <w:szCs w:val="28"/>
        </w:rPr>
        <w:t>Смоленской области</w:t>
      </w:r>
      <w:r w:rsidRPr="00A560EB">
        <w:rPr>
          <w:color w:val="000000"/>
          <w:sz w:val="28"/>
          <w:szCs w:val="28"/>
        </w:rPr>
        <w:t>.</w:t>
      </w: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A92" w:rsidRPr="00881A92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</w:t>
      </w:r>
      <w:r w:rsidR="00B8141A">
        <w:rPr>
          <w:rFonts w:ascii="Times New Roman" w:hAnsi="Times New Roman"/>
          <w:b/>
          <w:sz w:val="28"/>
          <w:szCs w:val="28"/>
        </w:rPr>
        <w:t>Савченкова Т.В.</w:t>
      </w:r>
      <w:r w:rsidRPr="00881A92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81A92" w:rsidRPr="00881A92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A92" w:rsidRPr="00881A92" w:rsidRDefault="00881A92" w:rsidP="00881A92">
      <w:pPr>
        <w:tabs>
          <w:tab w:val="left" w:pos="15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B8141A">
        <w:rPr>
          <w:rFonts w:ascii="Times New Roman" w:hAnsi="Times New Roman"/>
          <w:b/>
          <w:sz w:val="28"/>
          <w:szCs w:val="28"/>
        </w:rPr>
        <w:t>Богачева И.А.</w:t>
      </w:r>
      <w:r w:rsidRPr="00881A92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B6521" w:rsidRDefault="008B652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избирательной комиссии муниципального образования </w:t>
      </w:r>
      <w:r w:rsidR="00B81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Гнездовского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Смоленского района Смоленской области от </w:t>
      </w:r>
      <w:r w:rsidR="00BA33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 июля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E65B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A33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7/40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ПОРЯДОК</w:t>
      </w:r>
    </w:p>
    <w:p w:rsidR="00E65B84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ПРОВЕДЕНИЯ ЖЕРЕБЬЕВКИ ПРИ ОПРЕДЕЛЕНИИ РЕЗУЛЬТАТОВ</w:t>
      </w:r>
      <w:r w:rsidR="00BC656C">
        <w:rPr>
          <w:b/>
          <w:color w:val="000000"/>
        </w:rPr>
        <w:t xml:space="preserve"> 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E5D">
        <w:rPr>
          <w:b/>
          <w:bCs/>
          <w:color w:val="000000"/>
        </w:rPr>
        <w:t xml:space="preserve">ВЫБОРОВ </w:t>
      </w:r>
      <w:r w:rsidR="00B8141A" w:rsidRPr="00FC7E5D">
        <w:rPr>
          <w:b/>
          <w:bCs/>
          <w:color w:val="000000"/>
        </w:rPr>
        <w:t>ДЕПУТАТОВ СОВЕТА ДЕПУТАТОВ ГНЕЗДОВСКОГО</w:t>
      </w:r>
      <w:r w:rsidR="00B8141A">
        <w:rPr>
          <w:b/>
          <w:bCs/>
          <w:color w:val="000000"/>
        </w:rPr>
        <w:t xml:space="preserve"> </w:t>
      </w:r>
      <w:r w:rsidR="00B8141A" w:rsidRPr="00FC7E5D">
        <w:rPr>
          <w:b/>
          <w:bCs/>
          <w:color w:val="000000"/>
        </w:rPr>
        <w:t>СЕЛЬСКОГО ПОСЕЛЕНИЯ СМОЛЕНСКОГО РАЙОНА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 w:rsidR="008B6521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141A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 ЧЕТВЕРТОГО СОЗЫВА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B814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ДЕСЯТИ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МАНДАТНОМУ ИЗБИРАТЕЛЬНОМУ ОКРУГУ №</w:t>
      </w:r>
      <w:r w:rsidR="00B814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Жеребьевка проводится избирательной комиссией муниципального образования сразу после подведения итогов голосования.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 жеребьевкой член избирательной комиссии муниципального образования</w:t>
      </w:r>
      <w:r w:rsidR="00FC7E5D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141A" w:rsidRPr="00B8141A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141A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 Смоленского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141A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 Смоленской 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правом решающего голоса.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жеребьевке вправе присутствовать зарегистрированные кандидаты или их доверенные лица, или их уполномоченные представители по финансовым вопросам.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141A" w:rsidRPr="00B8141A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B8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области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Избирательная комиссия муниципального образования </w:t>
      </w:r>
      <w:r w:rsidR="00B8141A" w:rsidRPr="00B8141A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B8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области</w:t>
      </w:r>
      <w:r w:rsidR="006C789C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8 настоящего Порядка, за зарегистрированного кандидата жеребьевку совершает член избирательной комиссии муниципального образования с правом решающего голоса о чем делается соответствующая запись в протоколе результатов жеребьевки.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проведении жеребьевки имеют право присутствовать лица, указанные в </w:t>
      </w:r>
      <w:hyperlink r:id="rId9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пункте 3 статьи 30</w:t>
        </w:r>
      </w:hyperlink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Федерального закона от 12 июня 2002 года  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№67-ФЗ «Об основных гарантиях избирательных прав и права на участие в референдуме граждан Российской Федерации».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конверты запечатываются, раскладываются на столе и перемешиваются.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Кандидат, его доверенное </w:t>
      </w:r>
      <w:r w:rsidR="00B8141A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уполномоченный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 итогам жеребьевки составляется </w:t>
      </w:r>
      <w:hyperlink r:id="rId10" w:anchor="P61#P61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A560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 к настоящему порядку), который направляется в вышестоящую избирательную комиссию.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Решение избирательной комиссии</w:t>
      </w:r>
      <w:r w:rsidR="006C789C" w:rsidRP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8141A" w:rsidRPr="00B8141A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r w:rsidR="00B8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определении результатов выборов принимается, в том числе на основании протокола жеребьевки.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6C789C" w:rsidRPr="008B3F08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A560EB" w:rsidRPr="006E2FB7" w:rsidRDefault="006C789C" w:rsidP="006E2FB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 проведения жеребьевки при определении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результатов 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дополнительных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выборов депутатов Совета депутатов </w:t>
      </w:r>
      <w:r w:rsidR="00B81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Гнездовского 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Смоленского района Смоленской области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F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560EB" w:rsidRPr="00E65B84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жеребьевки при определении результатов </w:t>
      </w:r>
      <w:r w:rsidR="008B3F08"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Совета депутатов </w:t>
      </w:r>
      <w:r w:rsidR="00B8141A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r w:rsidR="00B8141A">
        <w:rPr>
          <w:rFonts w:ascii="Times New Roman" w:hAnsi="Times New Roman"/>
          <w:color w:val="000000"/>
          <w:sz w:val="28"/>
          <w:szCs w:val="28"/>
        </w:rPr>
        <w:t>десяти</w:t>
      </w:r>
      <w:r w:rsidR="00B8141A" w:rsidRPr="00E65B84">
        <w:rPr>
          <w:rFonts w:ascii="Times New Roman" w:hAnsi="Times New Roman"/>
          <w:color w:val="000000"/>
          <w:sz w:val="28"/>
          <w:szCs w:val="28"/>
        </w:rPr>
        <w:t>мандатному избирательному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округу №</w:t>
      </w:r>
      <w:r w:rsidR="00B8141A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B8141A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мандатный избирательный округ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</w:p>
    <w:p w:rsidR="00A560EB" w:rsidRDefault="00E65B84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 «___» 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7B3D83" w:rsidRPr="00A560EB" w:rsidRDefault="007B3D83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основании протокола избирательной комиссии муниципального образования</w:t>
      </w:r>
      <w:r w:rsidR="007B3D83" w:rsidRP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141A" w:rsidRPr="00B8141A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результатах выборов по </w:t>
      </w:r>
      <w:r w:rsidR="00B8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B81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зарегистрированные кандидаты в </w:t>
      </w:r>
      <w:r w:rsidR="00B8141A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Совета депутатов </w:t>
      </w:r>
      <w:r w:rsidR="00B8141A" w:rsidRPr="00B8141A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четвертого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созыва</w:t>
      </w:r>
    </w:p>
    <w:p w:rsidR="00E65B84" w:rsidRPr="00A560EB" w:rsidRDefault="00E65B84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__________________________________________________.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__________________________________________________.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получили равное число голосов избирателей.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11" w:history="1">
        <w:r w:rsidRPr="007B3D8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 статьи 45</w:t>
        </w:r>
      </w:hyperlink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бластного закона от 3 июля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года № 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3"/>
        <w:gridCol w:w="2835"/>
        <w:gridCol w:w="3118"/>
      </w:tblGrid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Порядковый номер,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выбранный лицом,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подпись лица, участвующего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жеребьевке</w:t>
            </w:r>
          </w:p>
        </w:tc>
      </w:tr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B3D83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</w:p>
    <w:p w:rsidR="007B3D83" w:rsidRPr="008B6521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 xml:space="preserve">Председатель комиссии            </w:t>
      </w:r>
      <w:r w:rsidR="00B8141A">
        <w:rPr>
          <w:rFonts w:ascii="Times New Roman" w:hAnsi="Times New Roman"/>
          <w:b/>
          <w:sz w:val="28"/>
          <w:szCs w:val="28"/>
        </w:rPr>
        <w:t xml:space="preserve">                                            Савченкова Т.В.</w:t>
      </w:r>
      <w:r w:rsidRPr="008B652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B3D83" w:rsidRPr="008B6521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>Секретарь комиссии</w:t>
      </w:r>
      <w:r w:rsidR="00B814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Богачева И.А.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</w:t>
      </w:r>
    </w:p>
    <w:p w:rsidR="00A560EB" w:rsidRPr="00A560EB" w:rsidRDefault="00A560EB" w:rsidP="007B3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Количество конвертов зависит от числа зарегистрированных кандидатов, участвующих в жеребье</w:t>
      </w:r>
    </w:p>
    <w:p w:rsidR="00A560EB" w:rsidRPr="00A560EB" w:rsidRDefault="00B70F1E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161.85pt;height:.75pt" o:hrpct="330" o:hrstd="t" o:hr="t" fillcolor="#a0a0a0" stroked="f"/>
        </w:pict>
      </w:r>
    </w:p>
    <w:p w:rsidR="00FB6714" w:rsidRPr="006C4FFB" w:rsidRDefault="00A560EB" w:rsidP="007B3D83">
      <w:pPr>
        <w:shd w:val="clear" w:color="auto" w:fill="FFFFFF"/>
        <w:spacing w:after="0" w:line="240" w:lineRule="auto"/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FB6714" w:rsidRPr="006C4FFB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00600D"/>
    <w:rsid w:val="00013FE0"/>
    <w:rsid w:val="00044756"/>
    <w:rsid w:val="00061027"/>
    <w:rsid w:val="00061A7B"/>
    <w:rsid w:val="00095C54"/>
    <w:rsid w:val="000F21C4"/>
    <w:rsid w:val="000F4876"/>
    <w:rsid w:val="00180469"/>
    <w:rsid w:val="001819F8"/>
    <w:rsid w:val="001A50E2"/>
    <w:rsid w:val="002A6C14"/>
    <w:rsid w:val="002D3282"/>
    <w:rsid w:val="003A5A06"/>
    <w:rsid w:val="00410A05"/>
    <w:rsid w:val="00420A96"/>
    <w:rsid w:val="00432515"/>
    <w:rsid w:val="0043280A"/>
    <w:rsid w:val="00443FA5"/>
    <w:rsid w:val="00490151"/>
    <w:rsid w:val="005906F5"/>
    <w:rsid w:val="00596B9C"/>
    <w:rsid w:val="005C5F22"/>
    <w:rsid w:val="005F476D"/>
    <w:rsid w:val="006164CB"/>
    <w:rsid w:val="00641ED5"/>
    <w:rsid w:val="00662E74"/>
    <w:rsid w:val="006B7980"/>
    <w:rsid w:val="006C4FFB"/>
    <w:rsid w:val="006C789C"/>
    <w:rsid w:val="006C79D5"/>
    <w:rsid w:val="006E2FB7"/>
    <w:rsid w:val="007416B6"/>
    <w:rsid w:val="00762515"/>
    <w:rsid w:val="0078198E"/>
    <w:rsid w:val="007A33A2"/>
    <w:rsid w:val="007B3D83"/>
    <w:rsid w:val="007B796A"/>
    <w:rsid w:val="007C0BEC"/>
    <w:rsid w:val="008814E2"/>
    <w:rsid w:val="00881A92"/>
    <w:rsid w:val="008B3F08"/>
    <w:rsid w:val="008B6521"/>
    <w:rsid w:val="00931D78"/>
    <w:rsid w:val="00994505"/>
    <w:rsid w:val="009A7EC5"/>
    <w:rsid w:val="009B4D22"/>
    <w:rsid w:val="00A345F0"/>
    <w:rsid w:val="00A44152"/>
    <w:rsid w:val="00A560EB"/>
    <w:rsid w:val="00A57384"/>
    <w:rsid w:val="00A674C0"/>
    <w:rsid w:val="00AA53C6"/>
    <w:rsid w:val="00B053AD"/>
    <w:rsid w:val="00B34381"/>
    <w:rsid w:val="00B52BC3"/>
    <w:rsid w:val="00B70F1E"/>
    <w:rsid w:val="00B77EAD"/>
    <w:rsid w:val="00B8141A"/>
    <w:rsid w:val="00B874CF"/>
    <w:rsid w:val="00BA330C"/>
    <w:rsid w:val="00BA3BC1"/>
    <w:rsid w:val="00BC656C"/>
    <w:rsid w:val="00CD1E54"/>
    <w:rsid w:val="00CD3E64"/>
    <w:rsid w:val="00CE4552"/>
    <w:rsid w:val="00D055B8"/>
    <w:rsid w:val="00DB29DF"/>
    <w:rsid w:val="00DF0021"/>
    <w:rsid w:val="00E02E5D"/>
    <w:rsid w:val="00E65B84"/>
    <w:rsid w:val="00E72136"/>
    <w:rsid w:val="00EC00E1"/>
    <w:rsid w:val="00F04F5E"/>
    <w:rsid w:val="00FA1A7C"/>
    <w:rsid w:val="00FC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tik/ikmo_bulg/post37_13-08-20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6D2B961B1AB922C8EE70762BB38CC82364251B4B8CD1AA27F92AA54F005E86B986F34801FA3498DB935G56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D6D2B961B1AB922C8EE70762BB38CC82364251B4B8CD1AA27F92AA54F005E86B986F34801FA3498DB935G56D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uhov.admin-smolensk.ru/tik/ikmo_ber/post36_18-08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6D2B961B1AB922C8EE70762BB38CC82364251B4B8CD1AA27F92AA54F005E86B986F34801FA3498CB13BG5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2EDC-4461-4611-AAA0-93508410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2020-07-13T12:11:00Z</cp:lastPrinted>
  <dcterms:created xsi:type="dcterms:W3CDTF">2020-07-13T13:21:00Z</dcterms:created>
  <dcterms:modified xsi:type="dcterms:W3CDTF">2020-07-13T13:21:00Z</dcterms:modified>
</cp:coreProperties>
</file>